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E8863">
      <w:pPr>
        <w:shd w:val="clear" w:color="auto" w:fill="FFFFFF"/>
        <w:jc w:val="center"/>
        <w:rPr>
          <w:rFonts w:hint="eastAsia" w:ascii="宋体" w:hAnsi="宋体" w:eastAsia="宋体" w:cs="仿宋_GB2312"/>
          <w:b/>
          <w:color w:val="000000" w:themeColor="text1"/>
          <w:sz w:val="36"/>
          <w:szCs w:val="36"/>
          <w:lang w:eastAsia="zh-CN"/>
        </w:rPr>
      </w:pPr>
      <w:r>
        <w:rPr>
          <w:rFonts w:hint="eastAsia" w:ascii="宋体" w:hAnsi="宋体" w:cs="仿宋_GB2312"/>
          <w:b/>
          <w:color w:val="000000" w:themeColor="text1"/>
          <w:sz w:val="36"/>
          <w:szCs w:val="36"/>
          <w:lang w:eastAsia="zh-CN"/>
        </w:rPr>
        <w:t>大连水泥集团有限公司</w:t>
      </w:r>
    </w:p>
    <w:p w14:paraId="514BD6BD">
      <w:pPr>
        <w:shd w:val="clear" w:color="auto" w:fill="FFFFFF"/>
        <w:jc w:val="center"/>
        <w:rPr>
          <w:rFonts w:ascii="宋体" w:hAnsi="宋体" w:cs="仿宋_GB2312"/>
          <w:b/>
          <w:color w:val="000000" w:themeColor="text1"/>
          <w:sz w:val="36"/>
          <w:szCs w:val="36"/>
        </w:rPr>
      </w:pPr>
      <w:r>
        <w:rPr>
          <w:rFonts w:hint="eastAsia" w:ascii="宋体" w:hAnsi="宋体" w:cs="仿宋_GB2312"/>
          <w:b/>
          <w:color w:val="000000" w:themeColor="text1"/>
          <w:sz w:val="36"/>
          <w:szCs w:val="36"/>
        </w:rPr>
        <w:t>202</w:t>
      </w:r>
      <w:r>
        <w:rPr>
          <w:rFonts w:hint="eastAsia" w:ascii="宋体" w:hAnsi="宋体" w:cs="仿宋_GB2312"/>
          <w:b/>
          <w:color w:val="000000" w:themeColor="text1"/>
          <w:sz w:val="36"/>
          <w:szCs w:val="36"/>
          <w:lang w:val="en-US" w:eastAsia="zh-CN"/>
        </w:rPr>
        <w:t>5</w:t>
      </w:r>
      <w:r>
        <w:rPr>
          <w:rFonts w:hint="eastAsia" w:ascii="宋体" w:hAnsi="宋体" w:cs="仿宋_GB2312"/>
          <w:b/>
          <w:color w:val="000000" w:themeColor="text1"/>
          <w:sz w:val="36"/>
          <w:szCs w:val="36"/>
        </w:rPr>
        <w:t>年火车站油井水泥装</w:t>
      </w:r>
      <w:r>
        <w:rPr>
          <w:rFonts w:hint="eastAsia" w:ascii="宋体" w:hAnsi="宋体" w:cs="仿宋_GB2312"/>
          <w:b/>
          <w:color w:val="000000" w:themeColor="text1"/>
          <w:sz w:val="36"/>
          <w:szCs w:val="36"/>
          <w:lang w:eastAsia="zh-CN"/>
        </w:rPr>
        <w:t>、</w:t>
      </w:r>
      <w:r>
        <w:rPr>
          <w:rFonts w:hint="eastAsia" w:ascii="宋体" w:hAnsi="宋体" w:cs="仿宋_GB2312"/>
          <w:b/>
          <w:color w:val="000000" w:themeColor="text1"/>
          <w:sz w:val="36"/>
          <w:szCs w:val="36"/>
        </w:rPr>
        <w:t>运项目</w:t>
      </w:r>
      <w:r>
        <w:rPr>
          <w:rFonts w:hint="eastAsia" w:ascii="宋体" w:hAnsi="宋体" w:cs="仿宋_GB2312"/>
          <w:b/>
          <w:color w:val="000000" w:themeColor="text1"/>
          <w:sz w:val="36"/>
          <w:szCs w:val="36"/>
          <w:lang w:eastAsia="zh-CN"/>
        </w:rPr>
        <w:t>（</w:t>
      </w:r>
      <w:r>
        <w:rPr>
          <w:rFonts w:hint="eastAsia" w:ascii="宋体" w:hAnsi="宋体" w:cs="仿宋_GB2312"/>
          <w:b/>
          <w:color w:val="000000" w:themeColor="text1"/>
          <w:sz w:val="36"/>
          <w:szCs w:val="36"/>
          <w:lang w:val="en-US" w:eastAsia="zh-CN"/>
        </w:rPr>
        <w:t>二次</w:t>
      </w:r>
      <w:r>
        <w:rPr>
          <w:rFonts w:hint="eastAsia" w:ascii="宋体" w:hAnsi="宋体" w:cs="仿宋_GB2312"/>
          <w:b/>
          <w:color w:val="000000" w:themeColor="text1"/>
          <w:sz w:val="36"/>
          <w:szCs w:val="36"/>
          <w:lang w:eastAsia="zh-CN"/>
        </w:rPr>
        <w:t>）</w:t>
      </w:r>
      <w:r>
        <w:rPr>
          <w:rFonts w:hint="eastAsia" w:ascii="宋体" w:hAnsi="宋体" w:cs="仿宋_GB2312"/>
          <w:b/>
          <w:color w:val="000000" w:themeColor="text1"/>
          <w:sz w:val="36"/>
          <w:szCs w:val="36"/>
        </w:rPr>
        <w:t>招标公告</w:t>
      </w:r>
    </w:p>
    <w:p w14:paraId="66B8F4DB">
      <w:pPr>
        <w:shd w:val="clear" w:color="auto" w:fill="FFFFFF"/>
        <w:spacing w:line="240" w:lineRule="auto"/>
        <w:jc w:val="left"/>
        <w:rPr>
          <w:rFonts w:hint="eastAsia" w:cs="仿宋_GB2312" w:asciiTheme="minorEastAsia" w:hAnsiTheme="minorEastAsia" w:eastAsiaTheme="minorEastAsia"/>
          <w:b/>
          <w:color w:val="000000" w:themeColor="text1"/>
          <w:sz w:val="36"/>
          <w:szCs w:val="36"/>
        </w:rPr>
      </w:pPr>
    </w:p>
    <w:p w14:paraId="7BAE0221">
      <w:pPr>
        <w:shd w:val="clear" w:color="auto" w:fill="FFFFFF"/>
        <w:spacing w:line="360" w:lineRule="auto"/>
        <w:rPr>
          <w:rFonts w:hint="eastAsia" w:cs="仿宋_GB2312" w:asciiTheme="minorEastAsia" w:hAnsiTheme="minorEastAsia" w:eastAsiaTheme="minorEastAsia"/>
          <w:b/>
          <w:color w:val="000000" w:themeColor="text1"/>
          <w:sz w:val="28"/>
          <w:szCs w:val="28"/>
        </w:rPr>
      </w:pPr>
      <w:r>
        <w:rPr>
          <w:rFonts w:hint="eastAsia" w:cs="仿宋_GB2312" w:asciiTheme="minorEastAsia" w:hAnsiTheme="minorEastAsia" w:eastAsiaTheme="minorEastAsia"/>
          <w:b/>
          <w:color w:val="000000" w:themeColor="text1"/>
          <w:sz w:val="28"/>
          <w:szCs w:val="28"/>
        </w:rPr>
        <w:t>1、招标条件</w:t>
      </w:r>
    </w:p>
    <w:p w14:paraId="52DE407B">
      <w:pPr>
        <w:shd w:val="clear" w:color="auto" w:fill="FFFFFF"/>
        <w:spacing w:line="360" w:lineRule="auto"/>
        <w:ind w:firstLine="560" w:firstLineChars="200"/>
        <w:rPr>
          <w:rFonts w:hint="eastAsia" w:cs="仿宋_GB2312" w:asciiTheme="minorEastAsia" w:hAnsiTheme="minorEastAsia" w:eastAsiaTheme="minorEastAsia"/>
          <w:color w:val="000000" w:themeColor="text1"/>
          <w:sz w:val="28"/>
          <w:szCs w:val="28"/>
          <w:lang w:eastAsia="zh-CN"/>
        </w:rPr>
      </w:pPr>
      <w:r>
        <w:rPr>
          <w:rFonts w:hint="eastAsia" w:cs="仿宋_GB2312" w:asciiTheme="minorEastAsia" w:hAnsiTheme="minorEastAsia" w:eastAsiaTheme="minorEastAsia"/>
          <w:color w:val="000000" w:themeColor="text1"/>
          <w:sz w:val="28"/>
          <w:szCs w:val="28"/>
          <w:lang w:eastAsia="zh-CN"/>
        </w:rPr>
        <w:t>大连水泥集团有限公司现作为招标人对2025年油井水泥产品汽运至大连三十里堡火车站、</w:t>
      </w:r>
      <w:r>
        <w:rPr>
          <w:rFonts w:hint="eastAsia" w:cs="仿宋_GB2312" w:asciiTheme="minorEastAsia" w:hAnsiTheme="minorEastAsia" w:eastAsiaTheme="minorEastAsia"/>
          <w:color w:val="000000" w:themeColor="text1"/>
          <w:sz w:val="28"/>
          <w:szCs w:val="28"/>
          <w:lang w:val="en-US" w:eastAsia="zh-CN"/>
        </w:rPr>
        <w:t>大连金州火车站</w:t>
      </w:r>
      <w:r>
        <w:rPr>
          <w:rFonts w:hint="eastAsia" w:cs="仿宋_GB2312" w:asciiTheme="minorEastAsia" w:hAnsiTheme="minorEastAsia" w:eastAsiaTheme="minorEastAsia"/>
          <w:color w:val="000000" w:themeColor="text1"/>
          <w:sz w:val="28"/>
          <w:szCs w:val="28"/>
          <w:lang w:eastAsia="zh-CN"/>
        </w:rPr>
        <w:t>铁路装、</w:t>
      </w:r>
      <w:r>
        <w:rPr>
          <w:rFonts w:hint="eastAsia" w:cs="仿宋_GB2312" w:asciiTheme="minorEastAsia" w:hAnsiTheme="minorEastAsia" w:eastAsiaTheme="minorEastAsia"/>
          <w:color w:val="000000" w:themeColor="text1"/>
          <w:sz w:val="28"/>
          <w:szCs w:val="28"/>
          <w:lang w:val="en-US" w:eastAsia="zh-CN"/>
        </w:rPr>
        <w:t>运</w:t>
      </w:r>
      <w:r>
        <w:rPr>
          <w:rFonts w:hint="eastAsia" w:cs="仿宋_GB2312" w:asciiTheme="minorEastAsia" w:hAnsiTheme="minorEastAsia" w:eastAsiaTheme="minorEastAsia"/>
          <w:color w:val="000000" w:themeColor="text1"/>
          <w:sz w:val="28"/>
          <w:szCs w:val="28"/>
          <w:lang w:eastAsia="zh-CN"/>
        </w:rPr>
        <w:t>车项目进行</w:t>
      </w:r>
      <w:r>
        <w:rPr>
          <w:rFonts w:hint="eastAsia" w:cs="仿宋_GB2312" w:asciiTheme="minorEastAsia" w:hAnsiTheme="minorEastAsia" w:eastAsiaTheme="minorEastAsia"/>
          <w:color w:val="000000" w:themeColor="text1"/>
          <w:sz w:val="28"/>
          <w:szCs w:val="28"/>
          <w:lang w:val="en-US" w:eastAsia="zh-CN"/>
        </w:rPr>
        <w:t>二次</w:t>
      </w:r>
      <w:r>
        <w:rPr>
          <w:rFonts w:hint="eastAsia" w:cs="仿宋_GB2312" w:asciiTheme="minorEastAsia" w:hAnsiTheme="minorEastAsia" w:eastAsiaTheme="minorEastAsia"/>
          <w:color w:val="000000" w:themeColor="text1"/>
          <w:sz w:val="28"/>
          <w:szCs w:val="28"/>
          <w:lang w:eastAsia="zh-CN"/>
        </w:rPr>
        <w:t>公开招标，共设</w:t>
      </w:r>
      <w:r>
        <w:rPr>
          <w:rFonts w:hint="eastAsia" w:cs="仿宋_GB2312" w:asciiTheme="minorEastAsia" w:hAnsiTheme="minorEastAsia" w:eastAsiaTheme="minorEastAsia"/>
          <w:color w:val="000000" w:themeColor="text1"/>
          <w:sz w:val="28"/>
          <w:szCs w:val="28"/>
          <w:lang w:val="en-US" w:eastAsia="zh-CN"/>
        </w:rPr>
        <w:t>2</w:t>
      </w:r>
      <w:r>
        <w:rPr>
          <w:rFonts w:hint="eastAsia" w:cs="仿宋_GB2312" w:asciiTheme="minorEastAsia" w:hAnsiTheme="minorEastAsia" w:eastAsiaTheme="minorEastAsia"/>
          <w:color w:val="000000" w:themeColor="text1"/>
          <w:sz w:val="28"/>
          <w:szCs w:val="28"/>
          <w:lang w:eastAsia="zh-CN"/>
        </w:rPr>
        <w:t>个包件，诚邀愿意承担该项目的潜在投标人前来投标。</w:t>
      </w:r>
    </w:p>
    <w:p w14:paraId="5410E313">
      <w:pPr>
        <w:shd w:val="clear" w:color="auto" w:fill="FFFFFF"/>
        <w:spacing w:line="360" w:lineRule="auto"/>
        <w:rPr>
          <w:rFonts w:hint="eastAsia" w:cs="仿宋_GB2312" w:asciiTheme="minorEastAsia" w:hAnsiTheme="minorEastAsia" w:eastAsiaTheme="minorEastAsia"/>
          <w:b/>
          <w:color w:val="000000" w:themeColor="text1"/>
          <w:sz w:val="28"/>
          <w:szCs w:val="28"/>
        </w:rPr>
      </w:pPr>
      <w:r>
        <w:rPr>
          <w:rFonts w:hint="eastAsia" w:cs="仿宋_GB2312" w:asciiTheme="minorEastAsia" w:hAnsiTheme="minorEastAsia" w:eastAsiaTheme="minorEastAsia"/>
          <w:b/>
          <w:color w:val="000000" w:themeColor="text1"/>
          <w:sz w:val="28"/>
          <w:szCs w:val="28"/>
        </w:rPr>
        <w:t>2、项目概况</w:t>
      </w:r>
    </w:p>
    <w:p w14:paraId="7265BCAE">
      <w:pPr>
        <w:keepNext w:val="0"/>
        <w:keepLines w:val="0"/>
        <w:widowControl/>
        <w:suppressLineNumbers w:val="0"/>
        <w:ind w:firstLine="560" w:firstLineChars="200"/>
        <w:jc w:val="left"/>
        <w:rPr>
          <w:rFonts w:hint="eastAsia" w:ascii="宋体" w:hAnsi="宋体" w:eastAsia="宋体" w:cs="宋体"/>
          <w:color w:val="000000"/>
          <w:kern w:val="0"/>
          <w:sz w:val="28"/>
          <w:szCs w:val="28"/>
          <w:highlight w:val="yellow"/>
          <w:lang w:val="en-US" w:eastAsia="zh-CN" w:bidi="ar"/>
        </w:rPr>
      </w:pPr>
      <w:r>
        <w:rPr>
          <w:rFonts w:hint="eastAsia" w:cs="仿宋_GB2312" w:asciiTheme="minorEastAsia" w:hAnsiTheme="minorEastAsia" w:eastAsiaTheme="minorEastAsia"/>
          <w:color w:val="000000" w:themeColor="text1"/>
          <w:sz w:val="28"/>
          <w:szCs w:val="28"/>
          <w:highlight w:val="yellow"/>
        </w:rPr>
        <w:t>项目名称：</w:t>
      </w:r>
      <w:r>
        <w:rPr>
          <w:rFonts w:hint="eastAsia" w:ascii="宋体" w:hAnsi="宋体" w:eastAsia="宋体" w:cs="宋体"/>
          <w:color w:val="000000"/>
          <w:kern w:val="0"/>
          <w:sz w:val="28"/>
          <w:szCs w:val="28"/>
          <w:highlight w:val="yellow"/>
          <w:lang w:val="en-US" w:eastAsia="zh-CN" w:bidi="ar"/>
        </w:rPr>
        <w:t>2025年</w:t>
      </w:r>
      <w:r>
        <w:rPr>
          <w:rFonts w:hint="eastAsia" w:ascii="宋体" w:hAnsi="宋体" w:cs="宋体"/>
          <w:color w:val="000000"/>
          <w:kern w:val="0"/>
          <w:sz w:val="28"/>
          <w:szCs w:val="28"/>
          <w:highlight w:val="yellow"/>
          <w:lang w:val="en-US" w:eastAsia="zh-CN" w:bidi="ar"/>
        </w:rPr>
        <w:t>火车站</w:t>
      </w:r>
      <w:r>
        <w:rPr>
          <w:rFonts w:hint="eastAsia" w:ascii="宋体" w:hAnsi="宋体" w:eastAsia="宋体" w:cs="宋体"/>
          <w:color w:val="000000"/>
          <w:kern w:val="0"/>
          <w:sz w:val="28"/>
          <w:szCs w:val="28"/>
          <w:highlight w:val="yellow"/>
          <w:lang w:val="en-US" w:eastAsia="zh-CN" w:bidi="ar"/>
        </w:rPr>
        <w:t>油井水泥</w:t>
      </w:r>
      <w:r>
        <w:rPr>
          <w:rFonts w:hint="eastAsia" w:ascii="宋体" w:hAnsi="宋体" w:cs="宋体"/>
          <w:color w:val="000000"/>
          <w:kern w:val="0"/>
          <w:sz w:val="28"/>
          <w:szCs w:val="28"/>
          <w:highlight w:val="yellow"/>
          <w:lang w:val="en-US" w:eastAsia="zh-CN" w:bidi="ar"/>
        </w:rPr>
        <w:t>装、</w:t>
      </w:r>
      <w:r>
        <w:rPr>
          <w:rFonts w:hint="eastAsia" w:ascii="宋体" w:hAnsi="宋体" w:eastAsia="宋体" w:cs="宋体"/>
          <w:color w:val="000000"/>
          <w:kern w:val="0"/>
          <w:sz w:val="28"/>
          <w:szCs w:val="28"/>
          <w:highlight w:val="yellow"/>
          <w:lang w:val="en-US" w:eastAsia="zh-CN" w:bidi="ar"/>
        </w:rPr>
        <w:t>运项目</w:t>
      </w:r>
      <w:r>
        <w:rPr>
          <w:rFonts w:hint="eastAsia" w:asciiTheme="minorEastAsia" w:hAnsiTheme="minorEastAsia" w:eastAsiaTheme="minorEastAsia"/>
          <w:sz w:val="28"/>
          <w:szCs w:val="28"/>
          <w:highlight w:val="yellow"/>
          <w:lang w:eastAsia="zh-CN"/>
        </w:rPr>
        <w:t>（</w:t>
      </w:r>
      <w:r>
        <w:rPr>
          <w:rFonts w:hint="eastAsia" w:cs="仿宋_GB2312" w:asciiTheme="minorEastAsia" w:hAnsiTheme="minorEastAsia" w:eastAsiaTheme="minorEastAsia"/>
          <w:color w:val="000000" w:themeColor="text1"/>
          <w:sz w:val="28"/>
          <w:szCs w:val="28"/>
          <w:highlight w:val="yellow"/>
          <w:lang w:val="en-US" w:eastAsia="zh-CN"/>
        </w:rPr>
        <w:t>二次</w:t>
      </w:r>
      <w:r>
        <w:rPr>
          <w:rFonts w:hint="eastAsia" w:asciiTheme="minorEastAsia" w:hAnsiTheme="minorEastAsia" w:eastAsiaTheme="minorEastAsia"/>
          <w:sz w:val="28"/>
          <w:szCs w:val="28"/>
          <w:highlight w:val="yellow"/>
          <w:lang w:eastAsia="zh-CN"/>
        </w:rPr>
        <w:t>）</w:t>
      </w:r>
    </w:p>
    <w:p w14:paraId="65A25DE2">
      <w:pPr>
        <w:widowControl/>
        <w:spacing w:before="75" w:after="75" w:line="360" w:lineRule="auto"/>
        <w:ind w:firstLine="560" w:firstLineChars="200"/>
        <w:jc w:val="left"/>
        <w:rPr>
          <w:rFonts w:hint="default" w:cs="仿宋_GB2312" w:asciiTheme="minorEastAsia" w:hAnsiTheme="minorEastAsia" w:eastAsiaTheme="minorEastAsia"/>
          <w:b w:val="0"/>
          <w:bCs w:val="0"/>
          <w:color w:val="000000" w:themeColor="text1"/>
          <w:sz w:val="28"/>
          <w:szCs w:val="28"/>
          <w:highlight w:val="yellow"/>
          <w:lang w:val="en-US" w:eastAsia="zh-CN"/>
        </w:rPr>
      </w:pPr>
      <w:r>
        <w:rPr>
          <w:rFonts w:hint="eastAsia" w:cs="仿宋_GB2312" w:asciiTheme="minorEastAsia" w:hAnsiTheme="minorEastAsia" w:eastAsiaTheme="minorEastAsia"/>
          <w:b w:val="0"/>
          <w:bCs w:val="0"/>
          <w:color w:val="000000" w:themeColor="text1"/>
          <w:sz w:val="28"/>
          <w:szCs w:val="28"/>
          <w:highlight w:val="yellow"/>
        </w:rPr>
        <w:t>招标编号：</w:t>
      </w:r>
      <w:r>
        <w:rPr>
          <w:rFonts w:hint="eastAsia" w:cs="仿宋_GB2312" w:asciiTheme="minorEastAsia" w:hAnsiTheme="minorEastAsia" w:eastAsiaTheme="minorEastAsia"/>
          <w:b w:val="0"/>
          <w:bCs w:val="0"/>
          <w:color w:val="000000" w:themeColor="text1"/>
          <w:sz w:val="28"/>
          <w:szCs w:val="28"/>
          <w:highlight w:val="yellow"/>
          <w:lang w:eastAsia="zh-CN"/>
        </w:rPr>
        <w:t>DSJT202</w:t>
      </w:r>
      <w:r>
        <w:rPr>
          <w:rFonts w:hint="eastAsia" w:cs="仿宋_GB2312" w:asciiTheme="minorEastAsia" w:hAnsiTheme="minorEastAsia" w:eastAsiaTheme="minorEastAsia"/>
          <w:b w:val="0"/>
          <w:bCs w:val="0"/>
          <w:color w:val="000000" w:themeColor="text1"/>
          <w:sz w:val="28"/>
          <w:szCs w:val="28"/>
          <w:highlight w:val="yellow"/>
          <w:lang w:val="en-US" w:eastAsia="zh-CN"/>
        </w:rPr>
        <w:t>5</w:t>
      </w:r>
      <w:r>
        <w:rPr>
          <w:rFonts w:hint="eastAsia" w:cs="仿宋_GB2312" w:asciiTheme="minorEastAsia" w:hAnsiTheme="minorEastAsia" w:eastAsiaTheme="minorEastAsia"/>
          <w:b w:val="0"/>
          <w:bCs w:val="0"/>
          <w:color w:val="000000" w:themeColor="text1"/>
          <w:sz w:val="28"/>
          <w:szCs w:val="28"/>
          <w:highlight w:val="yellow"/>
          <w:lang w:eastAsia="zh-CN"/>
        </w:rPr>
        <w:t>--XSZB004</w:t>
      </w:r>
      <w:r>
        <w:rPr>
          <w:rFonts w:hint="eastAsia" w:cs="仿宋_GB2312" w:asciiTheme="minorEastAsia" w:hAnsiTheme="minorEastAsia" w:eastAsiaTheme="minorEastAsia"/>
          <w:b w:val="0"/>
          <w:bCs w:val="0"/>
          <w:color w:val="000000" w:themeColor="text1"/>
          <w:sz w:val="28"/>
          <w:szCs w:val="28"/>
          <w:highlight w:val="yellow"/>
          <w:lang w:val="en-US" w:eastAsia="zh-CN"/>
        </w:rPr>
        <w:t>-二次</w:t>
      </w:r>
    </w:p>
    <w:p w14:paraId="4E2F2309">
      <w:pPr>
        <w:widowControl/>
        <w:spacing w:before="75" w:after="75" w:line="360" w:lineRule="auto"/>
        <w:ind w:firstLine="560" w:firstLineChars="200"/>
        <w:jc w:val="left"/>
        <w:rPr>
          <w:rFonts w:hint="eastAsia" w:cs="仿宋_GB2312" w:asciiTheme="minorEastAsia" w:hAnsiTheme="minorEastAsia" w:eastAsiaTheme="minorEastAsia"/>
          <w:b w:val="0"/>
          <w:bCs w:val="0"/>
          <w:color w:val="000000" w:themeColor="text1"/>
          <w:sz w:val="28"/>
          <w:szCs w:val="28"/>
          <w:highlight w:val="yellow"/>
          <w:lang w:eastAsia="zh-CN"/>
        </w:rPr>
      </w:pPr>
      <w:r>
        <w:rPr>
          <w:rFonts w:hint="eastAsia" w:cs="仿宋_GB2312" w:asciiTheme="minorEastAsia" w:hAnsiTheme="minorEastAsia"/>
          <w:color w:val="000000" w:themeColor="text1"/>
          <w:sz w:val="28"/>
          <w:szCs w:val="28"/>
        </w:rPr>
        <w:t>装货</w:t>
      </w:r>
      <w:r>
        <w:rPr>
          <w:rFonts w:hint="eastAsia" w:cs="仿宋_GB2312" w:asciiTheme="minorEastAsia" w:hAnsiTheme="minorEastAsia" w:eastAsiaTheme="minorEastAsia"/>
          <w:color w:val="000000" w:themeColor="text1"/>
          <w:sz w:val="28"/>
          <w:szCs w:val="28"/>
        </w:rPr>
        <w:t>地点：</w:t>
      </w:r>
      <w:r>
        <w:rPr>
          <w:rFonts w:hint="eastAsia" w:cs="仿宋_GB2312" w:asciiTheme="minorEastAsia" w:hAnsiTheme="minorEastAsia"/>
          <w:color w:val="000000" w:themeColor="text1"/>
          <w:sz w:val="28"/>
          <w:szCs w:val="28"/>
          <w:lang w:val="en-US" w:eastAsia="zh-CN"/>
        </w:rPr>
        <w:t>大连水泥厂或</w:t>
      </w:r>
      <w:r>
        <w:rPr>
          <w:rFonts w:hint="eastAsia" w:cs="仿宋_GB2312" w:asciiTheme="minorEastAsia" w:hAnsiTheme="minorEastAsia" w:eastAsiaTheme="minorEastAsia"/>
          <w:color w:val="000000" w:themeColor="text1"/>
          <w:sz w:val="28"/>
          <w:szCs w:val="28"/>
        </w:rPr>
        <w:t>特水公司（大连市金州新区七顶山街道）。</w:t>
      </w:r>
    </w:p>
    <w:p w14:paraId="2BDEDA0B">
      <w:pPr>
        <w:widowControl/>
        <w:spacing w:before="75" w:after="75" w:line="360" w:lineRule="auto"/>
        <w:ind w:firstLine="560" w:firstLineChars="200"/>
        <w:jc w:val="left"/>
        <w:rPr>
          <w:rFonts w:hint="default" w:cs="仿宋_GB2312" w:asciiTheme="minorEastAsia" w:hAnsiTheme="minorEastAsia" w:eastAsiaTheme="minorEastAsia"/>
          <w:color w:val="000000" w:themeColor="text1"/>
          <w:sz w:val="28"/>
          <w:szCs w:val="28"/>
          <w:lang w:val="en-US"/>
        </w:rPr>
      </w:pPr>
      <w:r>
        <w:rPr>
          <w:rFonts w:hint="eastAsia" w:cs="仿宋_GB2312" w:asciiTheme="minorEastAsia" w:hAnsiTheme="minorEastAsia" w:eastAsiaTheme="minorEastAsia"/>
          <w:b w:val="0"/>
          <w:bCs w:val="0"/>
          <w:color w:val="000000" w:themeColor="text1"/>
          <w:sz w:val="28"/>
          <w:szCs w:val="28"/>
          <w:lang w:val="en-US" w:eastAsia="zh-CN"/>
        </w:rPr>
        <w:t>标包一</w:t>
      </w:r>
      <w:r>
        <w:rPr>
          <w:rFonts w:hint="eastAsia" w:cs="仿宋_GB2312" w:asciiTheme="minorEastAsia" w:hAnsiTheme="minorEastAsia"/>
          <w:b w:val="0"/>
          <w:bCs w:val="0"/>
          <w:color w:val="000000" w:themeColor="text1"/>
          <w:sz w:val="28"/>
          <w:szCs w:val="28"/>
          <w:lang w:val="en-US" w:eastAsia="zh-CN"/>
        </w:rPr>
        <w:t>：</w:t>
      </w:r>
    </w:p>
    <w:p w14:paraId="1BB036BC">
      <w:pPr>
        <w:widowControl/>
        <w:spacing w:before="75" w:after="75" w:line="360" w:lineRule="auto"/>
        <w:ind w:firstLine="560" w:firstLineChars="200"/>
        <w:jc w:val="left"/>
        <w:rPr>
          <w:rFonts w:hint="eastAsia" w:cs="仿宋_GB2312" w:asciiTheme="minorEastAsia" w:hAnsiTheme="minorEastAsia"/>
          <w:b w:val="0"/>
          <w:bCs w:val="0"/>
          <w:color w:val="000000" w:themeColor="text1"/>
          <w:sz w:val="28"/>
          <w:szCs w:val="28"/>
        </w:rPr>
      </w:pPr>
      <w:r>
        <w:rPr>
          <w:rFonts w:hint="eastAsia" w:cs="宋体" w:asciiTheme="minorEastAsia" w:hAnsiTheme="minorEastAsia"/>
          <w:b w:val="0"/>
          <w:bCs w:val="0"/>
          <w:color w:val="000000" w:themeColor="text1"/>
          <w:sz w:val="28"/>
          <w:szCs w:val="28"/>
        </w:rPr>
        <w:t>交货地点：</w:t>
      </w:r>
      <w:r>
        <w:rPr>
          <w:rFonts w:hint="eastAsia" w:cs="仿宋_GB2312" w:asciiTheme="minorEastAsia" w:hAnsiTheme="minorEastAsia"/>
          <w:b w:val="0"/>
          <w:bCs w:val="0"/>
          <w:color w:val="000000" w:themeColor="text1"/>
          <w:sz w:val="28"/>
          <w:szCs w:val="28"/>
          <w:lang w:val="en-US" w:eastAsia="zh-CN"/>
        </w:rPr>
        <w:t>大连市</w:t>
      </w:r>
      <w:r>
        <w:rPr>
          <w:rFonts w:hint="eastAsia" w:cs="仿宋_GB2312" w:asciiTheme="minorEastAsia" w:hAnsiTheme="minorEastAsia"/>
          <w:b w:val="0"/>
          <w:bCs w:val="0"/>
          <w:color w:val="0000FF"/>
          <w:sz w:val="28"/>
          <w:szCs w:val="28"/>
          <w:lang w:val="en-US" w:eastAsia="zh-CN"/>
        </w:rPr>
        <w:t>金州区</w:t>
      </w:r>
      <w:r>
        <w:rPr>
          <w:rFonts w:hint="eastAsia" w:cs="仿宋_GB2312" w:asciiTheme="minorEastAsia" w:hAnsiTheme="minorEastAsia" w:eastAsiaTheme="minorEastAsia"/>
          <w:b w:val="0"/>
          <w:bCs w:val="0"/>
          <w:color w:val="0000FF"/>
          <w:sz w:val="28"/>
          <w:szCs w:val="28"/>
        </w:rPr>
        <w:t>三十里堡火车站</w:t>
      </w:r>
      <w:r>
        <w:rPr>
          <w:rFonts w:hint="eastAsia" w:cs="仿宋_GB2312" w:asciiTheme="minorEastAsia" w:hAnsiTheme="minorEastAsia"/>
          <w:b w:val="0"/>
          <w:bCs w:val="0"/>
          <w:color w:val="000000" w:themeColor="text1"/>
          <w:sz w:val="28"/>
          <w:szCs w:val="28"/>
        </w:rPr>
        <w:t>招标人指定位置。</w:t>
      </w:r>
    </w:p>
    <w:p w14:paraId="7D334F6F">
      <w:pPr>
        <w:widowControl/>
        <w:spacing w:before="75" w:after="75" w:line="360" w:lineRule="auto"/>
        <w:ind w:firstLine="560" w:firstLineChars="200"/>
        <w:jc w:val="left"/>
        <w:rPr>
          <w:rFonts w:hint="eastAsia" w:cs="仿宋_GB2312" w:asciiTheme="minorEastAsia" w:hAnsiTheme="minorEastAsia" w:eastAsiaTheme="minorEastAsia"/>
          <w:b w:val="0"/>
          <w:bCs w:val="0"/>
          <w:color w:val="000000" w:themeColor="text1"/>
          <w:sz w:val="28"/>
          <w:szCs w:val="28"/>
          <w:lang w:eastAsia="zh-CN"/>
        </w:rPr>
      </w:pPr>
      <w:r>
        <w:rPr>
          <w:rFonts w:hint="eastAsia" w:cs="仿宋_GB2312" w:asciiTheme="minorEastAsia" w:hAnsiTheme="minorEastAsia" w:eastAsiaTheme="minorEastAsia"/>
          <w:b w:val="0"/>
          <w:bCs w:val="0"/>
          <w:color w:val="000000" w:themeColor="text1"/>
          <w:sz w:val="28"/>
          <w:szCs w:val="28"/>
          <w:lang w:val="en-US" w:eastAsia="zh-CN"/>
        </w:rPr>
        <w:t>标包二</w:t>
      </w:r>
      <w:r>
        <w:rPr>
          <w:rFonts w:hint="eastAsia" w:cs="仿宋_GB2312" w:asciiTheme="minorEastAsia" w:hAnsiTheme="minorEastAsia"/>
          <w:b w:val="0"/>
          <w:bCs w:val="0"/>
          <w:color w:val="000000" w:themeColor="text1"/>
          <w:sz w:val="28"/>
          <w:szCs w:val="28"/>
          <w:lang w:val="en-US" w:eastAsia="zh-CN"/>
        </w:rPr>
        <w:t>：</w:t>
      </w:r>
    </w:p>
    <w:p w14:paraId="7D75836D">
      <w:pPr>
        <w:widowControl/>
        <w:spacing w:before="75" w:after="75" w:line="360" w:lineRule="auto"/>
        <w:ind w:firstLine="560" w:firstLineChars="200"/>
        <w:jc w:val="left"/>
        <w:rPr>
          <w:rFonts w:hint="eastAsia" w:cs="仿宋_GB2312" w:asciiTheme="minorEastAsia" w:hAnsiTheme="minorEastAsia"/>
          <w:b w:val="0"/>
          <w:bCs w:val="0"/>
          <w:color w:val="000000" w:themeColor="text1"/>
          <w:sz w:val="28"/>
          <w:szCs w:val="28"/>
        </w:rPr>
      </w:pPr>
      <w:r>
        <w:rPr>
          <w:rFonts w:hint="eastAsia" w:cs="宋体" w:asciiTheme="minorEastAsia" w:hAnsiTheme="minorEastAsia"/>
          <w:b w:val="0"/>
          <w:bCs w:val="0"/>
          <w:color w:val="000000" w:themeColor="text1"/>
          <w:sz w:val="28"/>
          <w:szCs w:val="28"/>
        </w:rPr>
        <w:t>交货地点：</w:t>
      </w:r>
      <w:r>
        <w:rPr>
          <w:rFonts w:hint="eastAsia" w:cs="仿宋_GB2312" w:asciiTheme="minorEastAsia" w:hAnsiTheme="minorEastAsia"/>
          <w:b w:val="0"/>
          <w:bCs w:val="0"/>
          <w:color w:val="000000" w:themeColor="text1"/>
          <w:sz w:val="28"/>
          <w:szCs w:val="28"/>
          <w:lang w:val="en-US" w:eastAsia="zh-CN"/>
        </w:rPr>
        <w:t>大连市</w:t>
      </w:r>
      <w:r>
        <w:rPr>
          <w:rFonts w:hint="eastAsia" w:cs="仿宋_GB2312" w:asciiTheme="minorEastAsia" w:hAnsiTheme="minorEastAsia"/>
          <w:b w:val="0"/>
          <w:bCs w:val="0"/>
          <w:color w:val="0000FF"/>
          <w:sz w:val="28"/>
          <w:szCs w:val="28"/>
          <w:lang w:val="en-US" w:eastAsia="zh-CN"/>
        </w:rPr>
        <w:t>金州区</w:t>
      </w:r>
      <w:r>
        <w:rPr>
          <w:rFonts w:hint="eastAsia" w:cs="仿宋_GB2312" w:asciiTheme="minorEastAsia" w:hAnsiTheme="minorEastAsia" w:eastAsiaTheme="minorEastAsia"/>
          <w:b w:val="0"/>
          <w:bCs w:val="0"/>
          <w:color w:val="0000FF"/>
          <w:sz w:val="28"/>
          <w:szCs w:val="28"/>
          <w:lang w:val="en-US" w:eastAsia="zh-CN"/>
        </w:rPr>
        <w:t>金州</w:t>
      </w:r>
      <w:r>
        <w:rPr>
          <w:rFonts w:hint="eastAsia" w:cs="仿宋_GB2312" w:asciiTheme="minorEastAsia" w:hAnsiTheme="minorEastAsia" w:eastAsiaTheme="minorEastAsia"/>
          <w:b w:val="0"/>
          <w:bCs w:val="0"/>
          <w:color w:val="0000FF"/>
          <w:sz w:val="28"/>
          <w:szCs w:val="28"/>
        </w:rPr>
        <w:t>火车站</w:t>
      </w:r>
      <w:r>
        <w:rPr>
          <w:rFonts w:hint="eastAsia" w:cs="仿宋_GB2312" w:asciiTheme="minorEastAsia" w:hAnsiTheme="minorEastAsia"/>
          <w:b w:val="0"/>
          <w:bCs w:val="0"/>
          <w:color w:val="000000" w:themeColor="text1"/>
          <w:sz w:val="28"/>
          <w:szCs w:val="28"/>
        </w:rPr>
        <w:t>招标人指定位置。</w:t>
      </w:r>
    </w:p>
    <w:p w14:paraId="295F5E52">
      <w:pPr>
        <w:widowControl/>
        <w:spacing w:before="75" w:after="75" w:line="360" w:lineRule="auto"/>
        <w:ind w:firstLine="560" w:firstLineChars="200"/>
        <w:jc w:val="left"/>
        <w:rPr>
          <w:rFonts w:hint="eastAsia" w:cs="仿宋_GB2312" w:asciiTheme="minorEastAsia" w:hAnsiTheme="minorEastAsia" w:eastAsiaTheme="minorEastAsia"/>
          <w:color w:val="000000" w:themeColor="text1"/>
          <w:sz w:val="28"/>
          <w:szCs w:val="28"/>
        </w:rPr>
      </w:pPr>
      <w:r>
        <w:rPr>
          <w:rFonts w:hint="eastAsia" w:cs="仿宋_GB2312" w:asciiTheme="minorEastAsia" w:hAnsiTheme="minorEastAsia" w:eastAsiaTheme="minorEastAsia"/>
          <w:color w:val="000000" w:themeColor="text1"/>
          <w:sz w:val="28"/>
          <w:szCs w:val="28"/>
        </w:rPr>
        <w:t>项目概况：公司每年通过铁路专用车量向大庆油田、吉林油田发运油井水泥产品，根据各油田单位油井水泥实际需求，现对</w:t>
      </w:r>
      <w:r>
        <w:rPr>
          <w:rFonts w:hint="eastAsia" w:cs="仿宋_GB2312" w:asciiTheme="minorEastAsia" w:hAnsiTheme="minorEastAsia"/>
          <w:color w:val="000000" w:themeColor="text1"/>
          <w:sz w:val="28"/>
          <w:szCs w:val="28"/>
          <w:lang w:val="en-US" w:eastAsia="zh-CN"/>
        </w:rPr>
        <w:t>集团</w:t>
      </w:r>
      <w:r>
        <w:rPr>
          <w:rFonts w:hint="eastAsia" w:cs="仿宋_GB2312" w:asciiTheme="minorEastAsia" w:hAnsiTheme="minorEastAsia" w:eastAsiaTheme="minorEastAsia"/>
          <w:color w:val="000000" w:themeColor="text1"/>
          <w:sz w:val="28"/>
          <w:szCs w:val="28"/>
        </w:rPr>
        <w:t>公司</w:t>
      </w:r>
      <w:r>
        <w:rPr>
          <w:rFonts w:hint="eastAsia" w:cs="仿宋_GB2312" w:asciiTheme="minorEastAsia" w:hAnsiTheme="minorEastAsia" w:eastAsiaTheme="minorEastAsia"/>
          <w:color w:val="000000" w:themeColor="text1"/>
          <w:sz w:val="28"/>
          <w:szCs w:val="28"/>
          <w:lang w:eastAsia="zh-CN"/>
        </w:rPr>
        <w:t>2025年</w:t>
      </w:r>
      <w:r>
        <w:rPr>
          <w:rFonts w:hint="eastAsia" w:cs="仿宋_GB2312" w:asciiTheme="minorEastAsia" w:hAnsiTheme="minorEastAsia" w:eastAsiaTheme="minorEastAsia"/>
          <w:color w:val="000000" w:themeColor="text1"/>
          <w:sz w:val="28"/>
          <w:szCs w:val="28"/>
        </w:rPr>
        <w:t>油井水泥产品汽运至大连三十里堡火车站</w:t>
      </w:r>
      <w:r>
        <w:rPr>
          <w:rFonts w:hint="eastAsia" w:cs="仿宋_GB2312" w:asciiTheme="minorEastAsia" w:hAnsiTheme="minorEastAsia" w:eastAsiaTheme="minorEastAsia"/>
          <w:color w:val="000000" w:themeColor="text1"/>
          <w:sz w:val="28"/>
          <w:szCs w:val="28"/>
          <w:lang w:eastAsia="zh-CN"/>
        </w:rPr>
        <w:t>、</w:t>
      </w:r>
      <w:r>
        <w:rPr>
          <w:rFonts w:hint="eastAsia" w:cs="仿宋_GB2312" w:asciiTheme="minorEastAsia" w:hAnsiTheme="minorEastAsia" w:eastAsiaTheme="minorEastAsia"/>
          <w:color w:val="000000" w:themeColor="text1"/>
          <w:sz w:val="28"/>
          <w:szCs w:val="28"/>
          <w:lang w:val="en-US" w:eastAsia="zh-CN"/>
        </w:rPr>
        <w:t>大连金州火车站</w:t>
      </w:r>
      <w:r>
        <w:rPr>
          <w:rFonts w:hint="eastAsia" w:cs="仿宋_GB2312" w:asciiTheme="minorEastAsia" w:hAnsiTheme="minorEastAsia" w:eastAsiaTheme="minorEastAsia"/>
          <w:color w:val="000000" w:themeColor="text1"/>
          <w:sz w:val="28"/>
          <w:szCs w:val="28"/>
        </w:rPr>
        <w:t>铁路装车项目进行</w:t>
      </w:r>
      <w:r>
        <w:rPr>
          <w:rFonts w:hint="eastAsia" w:cs="仿宋_GB2312" w:asciiTheme="minorEastAsia" w:hAnsiTheme="minorEastAsia" w:eastAsiaTheme="minorEastAsia"/>
          <w:color w:val="000000" w:themeColor="text1"/>
          <w:sz w:val="28"/>
          <w:szCs w:val="28"/>
          <w:lang w:val="en-US" w:eastAsia="zh-CN"/>
        </w:rPr>
        <w:t>二次</w:t>
      </w:r>
      <w:r>
        <w:rPr>
          <w:rFonts w:hint="eastAsia" w:cs="仿宋_GB2312" w:asciiTheme="minorEastAsia" w:hAnsiTheme="minorEastAsia" w:eastAsiaTheme="minorEastAsia"/>
          <w:color w:val="000000" w:themeColor="text1"/>
          <w:sz w:val="28"/>
          <w:szCs w:val="28"/>
        </w:rPr>
        <w:t>公开招标。</w:t>
      </w:r>
    </w:p>
    <w:p w14:paraId="440EA5DA">
      <w:pPr>
        <w:shd w:val="clear" w:color="auto" w:fill="FFFFFF"/>
        <w:tabs>
          <w:tab w:val="left" w:pos="312"/>
        </w:tabs>
        <w:spacing w:line="360" w:lineRule="auto"/>
        <w:rPr>
          <w:rFonts w:ascii="宋体" w:hAnsi="宋体" w:cs="仿宋_GB2312"/>
          <w:b/>
          <w:color w:val="000000" w:themeColor="text1"/>
          <w:sz w:val="28"/>
          <w:szCs w:val="28"/>
        </w:rPr>
      </w:pPr>
      <w:r>
        <w:rPr>
          <w:rFonts w:hint="eastAsia" w:ascii="宋体" w:hAnsi="宋体" w:cs="仿宋_GB2312"/>
          <w:b/>
          <w:color w:val="000000" w:themeColor="text1"/>
          <w:sz w:val="28"/>
          <w:szCs w:val="28"/>
        </w:rPr>
        <w:t>3、项目执行时间</w:t>
      </w:r>
    </w:p>
    <w:p w14:paraId="2098384B">
      <w:pPr>
        <w:spacing w:line="360" w:lineRule="auto"/>
        <w:ind w:firstLine="560"/>
        <w:rPr>
          <w:rFonts w:hint="eastAsia" w:ascii="宋体" w:hAnsi="宋体" w:cs="仿宋_GB2312"/>
          <w:color w:val="000000" w:themeColor="text1"/>
          <w:sz w:val="28"/>
          <w:szCs w:val="28"/>
        </w:rPr>
      </w:pPr>
      <w:r>
        <w:rPr>
          <w:rFonts w:hint="eastAsia" w:ascii="宋体" w:hAnsi="宋体" w:cs="仿宋_GB2312"/>
          <w:color w:val="000000" w:themeColor="text1"/>
          <w:sz w:val="28"/>
          <w:szCs w:val="28"/>
          <w:u w:val="single"/>
        </w:rPr>
        <w:t>202</w:t>
      </w:r>
      <w:r>
        <w:rPr>
          <w:rFonts w:hint="eastAsia" w:ascii="宋体" w:hAnsi="宋体" w:cs="仿宋_GB2312"/>
          <w:color w:val="000000" w:themeColor="text1"/>
          <w:sz w:val="28"/>
          <w:szCs w:val="28"/>
          <w:u w:val="single"/>
          <w:lang w:val="en-US" w:eastAsia="zh-CN"/>
        </w:rPr>
        <w:t>5</w:t>
      </w:r>
      <w:r>
        <w:rPr>
          <w:rFonts w:hint="eastAsia" w:ascii="宋体" w:hAnsi="宋体" w:cs="仿宋_GB2312"/>
          <w:color w:val="000000" w:themeColor="text1"/>
          <w:sz w:val="28"/>
          <w:szCs w:val="28"/>
        </w:rPr>
        <w:t>年</w:t>
      </w:r>
      <w:r>
        <w:rPr>
          <w:rFonts w:hint="eastAsia" w:ascii="宋体" w:hAnsi="宋体" w:cs="仿宋_GB2312"/>
          <w:color w:val="000000" w:themeColor="text1"/>
          <w:sz w:val="28"/>
          <w:szCs w:val="28"/>
          <w:u w:val="single"/>
          <w:lang w:val="en-US" w:eastAsia="zh-CN"/>
        </w:rPr>
        <w:t>1</w:t>
      </w:r>
      <w:r>
        <w:rPr>
          <w:rFonts w:hint="eastAsia" w:ascii="宋体" w:hAnsi="宋体" w:cs="仿宋_GB2312"/>
          <w:color w:val="000000" w:themeColor="text1"/>
          <w:sz w:val="28"/>
          <w:szCs w:val="28"/>
        </w:rPr>
        <w:t>月</w:t>
      </w:r>
      <w:r>
        <w:rPr>
          <w:rFonts w:hint="eastAsia" w:ascii="宋体" w:hAnsi="宋体" w:cs="仿宋_GB2312"/>
          <w:color w:val="000000" w:themeColor="text1"/>
          <w:sz w:val="28"/>
          <w:szCs w:val="28"/>
          <w:u w:val="single"/>
          <w:lang w:val="en-US" w:eastAsia="zh-CN"/>
        </w:rPr>
        <w:t>9</w:t>
      </w:r>
      <w:bookmarkStart w:id="0" w:name="_GoBack"/>
      <w:bookmarkEnd w:id="0"/>
      <w:r>
        <w:rPr>
          <w:rFonts w:hint="eastAsia" w:ascii="宋体" w:hAnsi="宋体" w:cs="仿宋_GB2312"/>
          <w:color w:val="000000" w:themeColor="text1"/>
          <w:sz w:val="28"/>
          <w:szCs w:val="28"/>
        </w:rPr>
        <w:t>日至</w:t>
      </w:r>
      <w:r>
        <w:rPr>
          <w:rFonts w:hint="eastAsia" w:ascii="宋体" w:hAnsi="宋体" w:cs="仿宋_GB2312"/>
          <w:color w:val="000000" w:themeColor="text1"/>
          <w:sz w:val="28"/>
          <w:szCs w:val="28"/>
          <w:u w:val="single"/>
        </w:rPr>
        <w:t>202</w:t>
      </w:r>
      <w:r>
        <w:rPr>
          <w:rFonts w:hint="eastAsia" w:ascii="宋体" w:hAnsi="宋体" w:cs="仿宋_GB2312"/>
          <w:color w:val="000000" w:themeColor="text1"/>
          <w:sz w:val="28"/>
          <w:szCs w:val="28"/>
          <w:u w:val="single"/>
          <w:lang w:val="en-US" w:eastAsia="zh-CN"/>
        </w:rPr>
        <w:t>5</w:t>
      </w:r>
      <w:r>
        <w:rPr>
          <w:rFonts w:hint="eastAsia" w:ascii="宋体" w:hAnsi="宋体" w:cs="仿宋_GB2312"/>
          <w:color w:val="000000" w:themeColor="text1"/>
          <w:sz w:val="28"/>
          <w:szCs w:val="28"/>
        </w:rPr>
        <w:t>年</w:t>
      </w:r>
      <w:r>
        <w:rPr>
          <w:rFonts w:hint="eastAsia" w:ascii="宋体" w:hAnsi="宋体" w:cs="仿宋_GB2312"/>
          <w:color w:val="000000" w:themeColor="text1"/>
          <w:sz w:val="28"/>
          <w:szCs w:val="28"/>
          <w:u w:val="single"/>
        </w:rPr>
        <w:t>12</w:t>
      </w:r>
      <w:r>
        <w:rPr>
          <w:rFonts w:hint="eastAsia" w:ascii="宋体" w:hAnsi="宋体" w:cs="仿宋_GB2312"/>
          <w:color w:val="000000" w:themeColor="text1"/>
          <w:sz w:val="28"/>
          <w:szCs w:val="28"/>
        </w:rPr>
        <w:t>月</w:t>
      </w:r>
      <w:r>
        <w:rPr>
          <w:rFonts w:hint="eastAsia" w:ascii="宋体" w:hAnsi="宋体" w:cs="仿宋_GB2312"/>
          <w:color w:val="000000" w:themeColor="text1"/>
          <w:sz w:val="28"/>
          <w:szCs w:val="28"/>
          <w:u w:val="single"/>
        </w:rPr>
        <w:t>31</w:t>
      </w:r>
      <w:r>
        <w:rPr>
          <w:rFonts w:hint="eastAsia" w:ascii="宋体" w:hAnsi="宋体" w:cs="仿宋_GB2312"/>
          <w:color w:val="000000" w:themeColor="text1"/>
          <w:sz w:val="28"/>
          <w:szCs w:val="28"/>
        </w:rPr>
        <w:t>日</w:t>
      </w:r>
    </w:p>
    <w:p w14:paraId="040CD4BE">
      <w:pPr>
        <w:spacing w:line="360" w:lineRule="auto"/>
        <w:ind w:firstLine="560"/>
        <w:rPr>
          <w:rFonts w:hint="eastAsia" w:ascii="宋体" w:hAnsi="宋体" w:cs="仿宋_GB2312"/>
          <w:color w:val="000000" w:themeColor="text1"/>
          <w:sz w:val="28"/>
          <w:szCs w:val="28"/>
        </w:rPr>
      </w:pPr>
    </w:p>
    <w:p w14:paraId="40E8EBBD">
      <w:pPr>
        <w:shd w:val="clear" w:color="auto" w:fill="FFFFFF"/>
        <w:tabs>
          <w:tab w:val="left" w:pos="312"/>
        </w:tabs>
        <w:spacing w:line="360" w:lineRule="auto"/>
        <w:rPr>
          <w:rFonts w:cs="仿宋_GB2312" w:asciiTheme="minorEastAsia" w:hAnsiTheme="minorEastAsia"/>
          <w:b/>
          <w:color w:val="000000" w:themeColor="text1"/>
          <w:sz w:val="28"/>
          <w:szCs w:val="28"/>
        </w:rPr>
      </w:pPr>
      <w:r>
        <w:rPr>
          <w:rFonts w:hint="eastAsia" w:cs="仿宋_GB2312" w:asciiTheme="minorEastAsia" w:hAnsiTheme="minorEastAsia"/>
          <w:b/>
          <w:color w:val="000000" w:themeColor="text1"/>
          <w:sz w:val="28"/>
          <w:szCs w:val="28"/>
        </w:rPr>
        <w:t>4．交期要求</w:t>
      </w:r>
    </w:p>
    <w:p w14:paraId="60930491">
      <w:pPr>
        <w:widowControl/>
        <w:spacing w:before="75" w:after="75" w:line="360" w:lineRule="auto"/>
        <w:ind w:firstLine="42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以《公司实际发货通知》要求时间为准。</w:t>
      </w:r>
    </w:p>
    <w:p w14:paraId="7B45F3DF">
      <w:pPr>
        <w:shd w:val="clear" w:color="auto" w:fill="FFFFFF"/>
        <w:spacing w:line="360" w:lineRule="auto"/>
        <w:rPr>
          <w:rFonts w:cs="仿宋_GB2312" w:asciiTheme="minorEastAsia" w:hAnsiTheme="minorEastAsia"/>
          <w:b/>
          <w:color w:val="000000" w:themeColor="text1"/>
          <w:sz w:val="28"/>
          <w:szCs w:val="28"/>
        </w:rPr>
      </w:pPr>
      <w:r>
        <w:rPr>
          <w:rFonts w:hint="eastAsia" w:cs="仿宋_GB2312" w:asciiTheme="minorEastAsia" w:hAnsiTheme="minorEastAsia"/>
          <w:b/>
          <w:color w:val="000000" w:themeColor="text1"/>
          <w:sz w:val="28"/>
          <w:szCs w:val="28"/>
        </w:rPr>
        <w:t>5．投标人资格要求及审查办法</w:t>
      </w:r>
    </w:p>
    <w:p w14:paraId="71ECDBF2">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招标人对投标人的资格审查采用的方式为公开后审。</w:t>
      </w:r>
    </w:p>
    <w:p w14:paraId="1EC9EA0B">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5.1潜在投标人必须是依照《中华人民共和国公司法》登记注册的且依法取得工商行政管理部门颁发的《企业法人营业执照》，具备独立法人资格；</w:t>
      </w:r>
    </w:p>
    <w:p w14:paraId="34911E58">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5.2投标人具有营业执照、税务登记证、组织机构代码证，或按照“三证合一”登记制度登记，执照有效；</w:t>
      </w:r>
    </w:p>
    <w:p w14:paraId="28AA1862">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5.3投标截止日投标人未被工商行政管理机关在国家企业信用信息公示系统列入严重违法失信企业名单；且未被“信用中国”网站列入失信被执行人名单；</w:t>
      </w:r>
    </w:p>
    <w:p w14:paraId="0146ABFB">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asciiTheme="minorEastAsia" w:hAnsiTheme="minorEastAsia"/>
          <w:color w:val="000000" w:themeColor="text1"/>
          <w:sz w:val="28"/>
          <w:szCs w:val="28"/>
        </w:rPr>
        <w:t>5.4</w:t>
      </w:r>
      <w:r>
        <w:rPr>
          <w:rFonts w:asciiTheme="minorEastAsia" w:hAnsiTheme="minorEastAsia"/>
          <w:color w:val="000000" w:themeColor="text1"/>
          <w:sz w:val="28"/>
          <w:szCs w:val="28"/>
        </w:rPr>
        <w:t>具有中国道路货物运输</w:t>
      </w:r>
      <w:r>
        <w:rPr>
          <w:rFonts w:hint="eastAsia" w:asciiTheme="minorEastAsia" w:hAnsiTheme="minorEastAsia"/>
          <w:color w:val="000000" w:themeColor="text1"/>
          <w:sz w:val="28"/>
          <w:szCs w:val="28"/>
        </w:rPr>
        <w:t>经营</w:t>
      </w:r>
      <w:r>
        <w:rPr>
          <w:rFonts w:asciiTheme="minorEastAsia" w:hAnsiTheme="minorEastAsia"/>
          <w:color w:val="000000" w:themeColor="text1"/>
          <w:sz w:val="28"/>
          <w:szCs w:val="28"/>
        </w:rPr>
        <w:t>许可</w:t>
      </w:r>
      <w:r>
        <w:rPr>
          <w:rFonts w:hint="eastAsia" w:asciiTheme="minorEastAsia" w:hAnsiTheme="minorEastAsia"/>
          <w:color w:val="000000" w:themeColor="text1"/>
          <w:sz w:val="28"/>
          <w:szCs w:val="28"/>
        </w:rPr>
        <w:t>认证</w:t>
      </w:r>
      <w:r>
        <w:rPr>
          <w:rFonts w:asciiTheme="minorEastAsia" w:hAnsiTheme="minorEastAsia"/>
          <w:color w:val="000000" w:themeColor="text1"/>
          <w:sz w:val="28"/>
          <w:szCs w:val="28"/>
        </w:rPr>
        <w:t>的企业</w:t>
      </w:r>
      <w:r>
        <w:rPr>
          <w:rFonts w:hint="eastAsia" w:cs="仿宋_GB2312" w:asciiTheme="minorEastAsia" w:hAnsiTheme="minorEastAsia"/>
          <w:color w:val="000000" w:themeColor="text1"/>
          <w:sz w:val="28"/>
          <w:szCs w:val="28"/>
        </w:rPr>
        <w:t>；</w:t>
      </w:r>
    </w:p>
    <w:p w14:paraId="2F2CB5B0">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5.5具有良好的商业信誉和健全的财务会计制度；</w:t>
      </w:r>
    </w:p>
    <w:p w14:paraId="403CEFAD">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5.6具有履行合同所必须的资金能力和运输能力，满足招标单位24小时运输要求，不能影响招标单位正常的生产经营活动；</w:t>
      </w:r>
    </w:p>
    <w:p w14:paraId="18C22EE0">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5.7有依法缴纳社会保障资金的良好记录；</w:t>
      </w:r>
    </w:p>
    <w:p w14:paraId="122EF249">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5.8近三年在参加政府、企业采购招标活动没有重大违法、违规记录；</w:t>
      </w:r>
    </w:p>
    <w:p w14:paraId="756C608E">
      <w:pPr>
        <w:widowControl/>
        <w:spacing w:before="75" w:after="75" w:line="360" w:lineRule="auto"/>
        <w:ind w:firstLine="560" w:firstLineChars="200"/>
        <w:jc w:val="left"/>
        <w:rPr>
          <w:rFonts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5.9</w:t>
      </w:r>
      <w:r>
        <w:rPr>
          <w:rFonts w:hint="eastAsia" w:asciiTheme="minorEastAsia" w:hAnsiTheme="minorEastAsia"/>
          <w:color w:val="000000" w:themeColor="text1"/>
          <w:sz w:val="28"/>
          <w:szCs w:val="28"/>
        </w:rPr>
        <w:t>法定代表人为同一人的不同单位，不得同时参加投标，否则，相关投标均</w:t>
      </w:r>
      <w:r>
        <w:rPr>
          <w:rFonts w:hint="eastAsia" w:asciiTheme="minorEastAsia" w:hAnsiTheme="minorEastAsia"/>
          <w:color w:val="0000FF"/>
          <w:sz w:val="28"/>
          <w:szCs w:val="28"/>
        </w:rPr>
        <w:t>被否决</w:t>
      </w:r>
      <w:r>
        <w:rPr>
          <w:rFonts w:hint="eastAsia" w:asciiTheme="minorEastAsia" w:hAnsiTheme="minorEastAsia"/>
          <w:color w:val="000000" w:themeColor="text1"/>
          <w:sz w:val="28"/>
          <w:szCs w:val="28"/>
        </w:rPr>
        <w:t>；</w:t>
      </w:r>
    </w:p>
    <w:p w14:paraId="471899D1">
      <w:pPr>
        <w:widowControl/>
        <w:spacing w:before="75" w:after="75" w:line="360" w:lineRule="auto"/>
        <w:ind w:firstLine="560" w:firstLineChars="200"/>
        <w:jc w:val="left"/>
        <w:rPr>
          <w:rFonts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5.10本次招标不</w:t>
      </w:r>
      <w:r>
        <w:rPr>
          <w:rFonts w:hint="eastAsia" w:asciiTheme="minorEastAsia" w:hAnsiTheme="minorEastAsia"/>
          <w:color w:val="000000" w:themeColor="text1"/>
          <w:sz w:val="28"/>
          <w:szCs w:val="28"/>
        </w:rPr>
        <w:t>接受联合投标；</w:t>
      </w:r>
    </w:p>
    <w:p w14:paraId="1221EFB6">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5.11符合法律法规规定的其他条件。</w:t>
      </w:r>
    </w:p>
    <w:p w14:paraId="5FEA95D1">
      <w:pPr>
        <w:shd w:val="clear" w:color="auto" w:fill="FFFFFF"/>
        <w:spacing w:line="360" w:lineRule="auto"/>
        <w:rPr>
          <w:rFonts w:cs="仿宋_GB2312" w:asciiTheme="minorEastAsia" w:hAnsiTheme="minorEastAsia"/>
          <w:b/>
          <w:color w:val="000000" w:themeColor="text1"/>
          <w:sz w:val="28"/>
          <w:szCs w:val="28"/>
        </w:rPr>
      </w:pPr>
      <w:r>
        <w:rPr>
          <w:rFonts w:hint="eastAsia" w:cs="仿宋_GB2312" w:asciiTheme="minorEastAsia" w:hAnsiTheme="minorEastAsia"/>
          <w:b/>
          <w:color w:val="000000" w:themeColor="text1"/>
          <w:sz w:val="28"/>
          <w:szCs w:val="28"/>
        </w:rPr>
        <w:t>6．招标文件的获取</w:t>
      </w:r>
    </w:p>
    <w:p w14:paraId="37874473">
      <w:pPr>
        <w:shd w:val="clear" w:color="auto" w:fill="FFFFFF"/>
        <w:spacing w:line="360" w:lineRule="auto"/>
        <w:ind w:firstLine="560" w:firstLineChars="200"/>
        <w:rPr>
          <w:rFonts w:cs="仿宋_GB2312" w:asciiTheme="minorEastAsia" w:hAnsiTheme="minorEastAsia"/>
          <w:color w:val="000000" w:themeColor="text1"/>
          <w:sz w:val="28"/>
          <w:szCs w:val="28"/>
          <w:highlight w:val="none"/>
        </w:rPr>
      </w:pPr>
      <w:r>
        <w:rPr>
          <w:rFonts w:hint="eastAsia" w:cs="仿宋_GB2312" w:asciiTheme="minorEastAsia" w:hAnsiTheme="minorEastAsia"/>
          <w:color w:val="000000" w:themeColor="text1"/>
          <w:sz w:val="28"/>
          <w:szCs w:val="28"/>
          <w:highlight w:val="none"/>
        </w:rPr>
        <w:t>凡有意参加</w:t>
      </w:r>
      <w:r>
        <w:rPr>
          <w:rFonts w:hint="eastAsia" w:cs="仿宋_GB2312" w:asciiTheme="minorEastAsia" w:hAnsiTheme="minorEastAsia"/>
          <w:color w:val="000000" w:themeColor="text1"/>
          <w:sz w:val="28"/>
          <w:szCs w:val="28"/>
          <w:highlight w:val="none"/>
          <w:lang w:val="en-US" w:eastAsia="zh-CN"/>
        </w:rPr>
        <w:t>的潜在</w:t>
      </w:r>
      <w:r>
        <w:rPr>
          <w:rFonts w:hint="eastAsia" w:cs="仿宋_GB2312" w:asciiTheme="minorEastAsia" w:hAnsiTheme="minorEastAsia"/>
          <w:color w:val="000000" w:themeColor="text1"/>
          <w:sz w:val="28"/>
          <w:szCs w:val="28"/>
          <w:highlight w:val="none"/>
        </w:rPr>
        <w:t>投标</w:t>
      </w:r>
      <w:r>
        <w:rPr>
          <w:rFonts w:hint="eastAsia" w:cs="仿宋_GB2312" w:asciiTheme="minorEastAsia" w:hAnsiTheme="minorEastAsia"/>
          <w:color w:val="000000" w:themeColor="text1"/>
          <w:sz w:val="28"/>
          <w:szCs w:val="28"/>
          <w:highlight w:val="none"/>
          <w:lang w:val="en-US" w:eastAsia="zh-CN"/>
        </w:rPr>
        <w:t>人</w:t>
      </w:r>
      <w:r>
        <w:rPr>
          <w:rFonts w:hint="eastAsia" w:cs="仿宋_GB2312" w:asciiTheme="minorEastAsia" w:hAnsiTheme="minorEastAsia"/>
          <w:color w:val="000000" w:themeColor="text1"/>
          <w:sz w:val="28"/>
          <w:szCs w:val="28"/>
          <w:highlight w:val="none"/>
        </w:rPr>
        <w:t>，请在</w:t>
      </w:r>
      <w:r>
        <w:rPr>
          <w:rFonts w:hint="eastAsia" w:cs="仿宋_GB2312" w:asciiTheme="minorEastAsia" w:hAnsiTheme="minorEastAsia"/>
          <w:color w:val="000000" w:themeColor="text1"/>
          <w:sz w:val="28"/>
          <w:szCs w:val="28"/>
          <w:highlight w:val="none"/>
          <w:u w:val="single"/>
          <w:lang w:val="en-US" w:eastAsia="zh-CN"/>
        </w:rPr>
        <w:t>2024</w:t>
      </w:r>
      <w:r>
        <w:rPr>
          <w:rFonts w:hint="eastAsia" w:cs="仿宋_GB2312" w:asciiTheme="minorEastAsia" w:hAnsiTheme="minorEastAsia"/>
          <w:color w:val="000000" w:themeColor="text1"/>
          <w:sz w:val="28"/>
          <w:szCs w:val="28"/>
          <w:highlight w:val="none"/>
        </w:rPr>
        <w:t>年</w:t>
      </w:r>
      <w:r>
        <w:rPr>
          <w:rFonts w:hint="eastAsia" w:cs="仿宋_GB2312" w:asciiTheme="minorEastAsia" w:hAnsiTheme="minorEastAsia"/>
          <w:color w:val="000000" w:themeColor="text1"/>
          <w:sz w:val="28"/>
          <w:szCs w:val="28"/>
          <w:highlight w:val="none"/>
          <w:u w:val="single"/>
          <w:lang w:val="en-US" w:eastAsia="zh-CN"/>
        </w:rPr>
        <w:t>12</w:t>
      </w:r>
      <w:r>
        <w:rPr>
          <w:rFonts w:hint="eastAsia" w:cs="仿宋_GB2312" w:asciiTheme="minorEastAsia" w:hAnsiTheme="minorEastAsia"/>
          <w:color w:val="000000" w:themeColor="text1"/>
          <w:sz w:val="28"/>
          <w:szCs w:val="28"/>
          <w:highlight w:val="none"/>
        </w:rPr>
        <w:t>月</w:t>
      </w:r>
      <w:r>
        <w:rPr>
          <w:rFonts w:hint="eastAsia" w:cs="仿宋_GB2312" w:asciiTheme="minorEastAsia" w:hAnsiTheme="minorEastAsia"/>
          <w:color w:val="000000" w:themeColor="text1"/>
          <w:sz w:val="28"/>
          <w:szCs w:val="28"/>
          <w:highlight w:val="none"/>
          <w:u w:val="single"/>
          <w:lang w:val="en-US" w:eastAsia="zh-CN"/>
        </w:rPr>
        <w:t>31</w:t>
      </w:r>
      <w:r>
        <w:rPr>
          <w:rFonts w:hint="eastAsia" w:cs="仿宋_GB2312" w:asciiTheme="minorEastAsia" w:hAnsiTheme="minorEastAsia"/>
          <w:color w:val="000000" w:themeColor="text1"/>
          <w:sz w:val="28"/>
          <w:szCs w:val="28"/>
          <w:highlight w:val="none"/>
        </w:rPr>
        <w:t>日</w:t>
      </w:r>
      <w:r>
        <w:rPr>
          <w:rFonts w:hint="eastAsia" w:cs="仿宋_GB2312" w:asciiTheme="minorEastAsia" w:hAnsiTheme="minorEastAsia"/>
          <w:color w:val="000000" w:themeColor="text1"/>
          <w:sz w:val="28"/>
          <w:szCs w:val="28"/>
          <w:highlight w:val="none"/>
          <w:u w:val="single"/>
          <w:lang w:val="en-US" w:eastAsia="zh-CN"/>
        </w:rPr>
        <w:t>8</w:t>
      </w:r>
      <w:r>
        <w:rPr>
          <w:rFonts w:hint="eastAsia" w:cs="仿宋_GB2312" w:asciiTheme="minorEastAsia" w:hAnsiTheme="minorEastAsia"/>
          <w:color w:val="000000" w:themeColor="text1"/>
          <w:sz w:val="28"/>
          <w:szCs w:val="28"/>
          <w:highlight w:val="none"/>
        </w:rPr>
        <w:t>时</w:t>
      </w:r>
      <w:r>
        <w:rPr>
          <w:rFonts w:hint="eastAsia" w:cs="仿宋_GB2312" w:asciiTheme="minorEastAsia" w:hAnsiTheme="minorEastAsia"/>
          <w:color w:val="000000" w:themeColor="text1"/>
          <w:sz w:val="28"/>
          <w:szCs w:val="28"/>
          <w:highlight w:val="none"/>
          <w:lang w:val="en-US" w:eastAsia="zh-CN"/>
        </w:rPr>
        <w:t>起</w:t>
      </w:r>
      <w:r>
        <w:rPr>
          <w:rFonts w:hint="eastAsia" w:cs="仿宋_GB2312" w:asciiTheme="minorEastAsia" w:hAnsiTheme="minorEastAsia"/>
          <w:color w:val="000000" w:themeColor="text1"/>
          <w:sz w:val="28"/>
          <w:szCs w:val="28"/>
          <w:highlight w:val="none"/>
        </w:rPr>
        <w:t>至</w:t>
      </w:r>
      <w:r>
        <w:rPr>
          <w:rFonts w:hint="eastAsia" w:cs="仿宋_GB2312" w:asciiTheme="minorEastAsia" w:hAnsiTheme="minorEastAsia"/>
          <w:color w:val="000000" w:themeColor="text1"/>
          <w:sz w:val="28"/>
          <w:szCs w:val="28"/>
          <w:highlight w:val="none"/>
          <w:u w:val="single"/>
          <w:lang w:val="en-US" w:eastAsia="zh-CN"/>
        </w:rPr>
        <w:t>2025</w:t>
      </w:r>
      <w:r>
        <w:rPr>
          <w:rFonts w:hint="eastAsia" w:cs="仿宋_GB2312" w:asciiTheme="minorEastAsia" w:hAnsiTheme="minorEastAsia"/>
          <w:color w:val="000000" w:themeColor="text1"/>
          <w:sz w:val="28"/>
          <w:szCs w:val="28"/>
          <w:highlight w:val="none"/>
        </w:rPr>
        <w:t>年</w:t>
      </w:r>
      <w:r>
        <w:rPr>
          <w:rFonts w:hint="eastAsia" w:cs="仿宋_GB2312" w:asciiTheme="minorEastAsia" w:hAnsiTheme="minorEastAsia"/>
          <w:color w:val="000000" w:themeColor="text1"/>
          <w:sz w:val="28"/>
          <w:szCs w:val="28"/>
          <w:highlight w:val="none"/>
          <w:u w:val="single"/>
          <w:lang w:val="en-US" w:eastAsia="zh-CN"/>
        </w:rPr>
        <w:t>1</w:t>
      </w:r>
      <w:r>
        <w:rPr>
          <w:rFonts w:hint="eastAsia" w:cs="仿宋_GB2312" w:asciiTheme="minorEastAsia" w:hAnsiTheme="minorEastAsia"/>
          <w:color w:val="000000" w:themeColor="text1"/>
          <w:sz w:val="28"/>
          <w:szCs w:val="28"/>
          <w:highlight w:val="none"/>
        </w:rPr>
        <w:t>月</w:t>
      </w:r>
      <w:r>
        <w:rPr>
          <w:rFonts w:hint="eastAsia" w:cs="仿宋_GB2312" w:asciiTheme="minorEastAsia" w:hAnsiTheme="minorEastAsia"/>
          <w:color w:val="000000" w:themeColor="text1"/>
          <w:sz w:val="28"/>
          <w:szCs w:val="28"/>
          <w:highlight w:val="none"/>
          <w:u w:val="single"/>
          <w:lang w:val="en-US" w:eastAsia="zh-CN"/>
        </w:rPr>
        <w:t>3</w:t>
      </w:r>
      <w:r>
        <w:rPr>
          <w:rFonts w:hint="eastAsia" w:cs="仿宋_GB2312" w:asciiTheme="minorEastAsia" w:hAnsiTheme="minorEastAsia"/>
          <w:color w:val="000000" w:themeColor="text1"/>
          <w:sz w:val="28"/>
          <w:szCs w:val="28"/>
          <w:highlight w:val="none"/>
        </w:rPr>
        <w:t>日</w:t>
      </w:r>
      <w:r>
        <w:rPr>
          <w:rFonts w:hint="eastAsia" w:cs="仿宋_GB2312" w:asciiTheme="minorEastAsia" w:hAnsiTheme="minorEastAsia"/>
          <w:color w:val="000000" w:themeColor="text1"/>
          <w:sz w:val="28"/>
          <w:szCs w:val="28"/>
          <w:highlight w:val="none"/>
          <w:u w:val="single"/>
          <w:lang w:val="en-US" w:eastAsia="zh-CN"/>
        </w:rPr>
        <w:t>16</w:t>
      </w:r>
      <w:r>
        <w:rPr>
          <w:rFonts w:hint="eastAsia" w:cs="仿宋_GB2312" w:asciiTheme="minorEastAsia" w:hAnsiTheme="minorEastAsia"/>
          <w:color w:val="000000" w:themeColor="text1"/>
          <w:sz w:val="28"/>
          <w:szCs w:val="28"/>
          <w:highlight w:val="none"/>
        </w:rPr>
        <w:t>时</w:t>
      </w:r>
      <w:r>
        <w:rPr>
          <w:rFonts w:hint="eastAsia" w:cs="仿宋_GB2312" w:asciiTheme="minorEastAsia" w:hAnsiTheme="minorEastAsia"/>
          <w:color w:val="000000" w:themeColor="text1"/>
          <w:sz w:val="28"/>
          <w:szCs w:val="28"/>
          <w:highlight w:val="none"/>
          <w:lang w:val="en-US" w:eastAsia="zh-CN"/>
        </w:rPr>
        <w:t>止</w:t>
      </w:r>
      <w:r>
        <w:rPr>
          <w:rFonts w:hint="eastAsia" w:cs="仿宋_GB2312" w:asciiTheme="minorEastAsia" w:hAnsiTheme="minorEastAsia"/>
          <w:color w:val="000000" w:themeColor="text1"/>
          <w:sz w:val="28"/>
          <w:szCs w:val="28"/>
          <w:highlight w:val="none"/>
        </w:rPr>
        <w:t>，在招标人发布网站或携带营业执照复印件（加盖公章）</w:t>
      </w:r>
      <w:r>
        <w:rPr>
          <w:rFonts w:cs="仿宋_GB2312" w:asciiTheme="minorEastAsia" w:hAnsiTheme="minorEastAsia"/>
          <w:color w:val="000000" w:themeColor="text1"/>
          <w:sz w:val="28"/>
          <w:szCs w:val="28"/>
          <w:highlight w:val="none"/>
        </w:rPr>
        <w:t>投标确认函</w:t>
      </w:r>
      <w:r>
        <w:rPr>
          <w:rFonts w:hint="eastAsia" w:cs="仿宋_GB2312" w:asciiTheme="minorEastAsia" w:hAnsiTheme="minorEastAsia"/>
          <w:color w:val="000000" w:themeColor="text1"/>
          <w:sz w:val="28"/>
          <w:szCs w:val="28"/>
          <w:highlight w:val="none"/>
        </w:rPr>
        <w:t>到</w:t>
      </w:r>
      <w:r>
        <w:rPr>
          <w:rFonts w:hint="eastAsia" w:cs="仿宋_GB2312" w:asciiTheme="minorEastAsia" w:hAnsiTheme="minorEastAsia"/>
          <w:color w:val="000000" w:themeColor="text1"/>
          <w:sz w:val="28"/>
          <w:szCs w:val="28"/>
          <w:highlight w:val="none"/>
          <w:lang w:eastAsia="zh-CN"/>
        </w:rPr>
        <w:t>大连水泥集团有限公司</w:t>
      </w:r>
      <w:r>
        <w:rPr>
          <w:rFonts w:hint="eastAsia" w:cs="仿宋_GB2312" w:asciiTheme="minorEastAsia" w:hAnsiTheme="minorEastAsia"/>
          <w:color w:val="000000" w:themeColor="text1"/>
          <w:sz w:val="28"/>
          <w:szCs w:val="28"/>
          <w:highlight w:val="none"/>
        </w:rPr>
        <w:t>领取招标文件。</w:t>
      </w:r>
    </w:p>
    <w:p w14:paraId="465F9F18">
      <w:pPr>
        <w:widowControl/>
        <w:spacing w:before="75" w:after="75" w:line="360" w:lineRule="auto"/>
        <w:jc w:val="left"/>
        <w:rPr>
          <w:rFonts w:cs="Arial" w:asciiTheme="minorEastAsia" w:hAnsiTheme="minorEastAsia"/>
          <w:color w:val="000000" w:themeColor="text1"/>
          <w:kern w:val="0"/>
          <w:sz w:val="28"/>
          <w:szCs w:val="28"/>
          <w:highlight w:val="none"/>
        </w:rPr>
      </w:pPr>
      <w:r>
        <w:rPr>
          <w:rFonts w:hint="eastAsia" w:cs="仿宋_GB2312" w:asciiTheme="minorEastAsia" w:hAnsiTheme="minorEastAsia"/>
          <w:b/>
          <w:color w:val="000000" w:themeColor="text1"/>
          <w:sz w:val="28"/>
          <w:szCs w:val="28"/>
          <w:highlight w:val="none"/>
        </w:rPr>
        <w:t>7.投标截止、开标时间及地</w:t>
      </w:r>
      <w:r>
        <w:rPr>
          <w:rFonts w:hint="eastAsia" w:cs="Arial" w:asciiTheme="minorEastAsia" w:hAnsiTheme="minorEastAsia"/>
          <w:b/>
          <w:bCs/>
          <w:color w:val="000000" w:themeColor="text1"/>
          <w:kern w:val="0"/>
          <w:sz w:val="28"/>
          <w:szCs w:val="28"/>
          <w:highlight w:val="none"/>
        </w:rPr>
        <w:t>点</w:t>
      </w:r>
    </w:p>
    <w:p w14:paraId="44E162FF">
      <w:pPr>
        <w:shd w:val="clear" w:color="auto" w:fill="FFFFFF"/>
        <w:spacing w:line="360" w:lineRule="auto"/>
        <w:ind w:left="319" w:leftChars="133" w:firstLine="280" w:firstLineChars="100"/>
        <w:rPr>
          <w:rFonts w:hint="eastAsia" w:cs="仿宋_GB2312" w:asciiTheme="minorEastAsia" w:hAnsiTheme="minorEastAsia" w:eastAsiaTheme="minorEastAsia"/>
          <w:color w:val="000000" w:themeColor="text1"/>
          <w:sz w:val="28"/>
          <w:szCs w:val="28"/>
          <w:highlight w:val="none"/>
          <w:lang w:eastAsia="zh-CN"/>
        </w:rPr>
      </w:pPr>
      <w:r>
        <w:rPr>
          <w:rFonts w:cs="仿宋_GB2312" w:asciiTheme="minorEastAsia" w:hAnsiTheme="minorEastAsia"/>
          <w:color w:val="000000" w:themeColor="text1"/>
          <w:sz w:val="28"/>
          <w:szCs w:val="28"/>
          <w:highlight w:val="none"/>
        </w:rPr>
        <w:t>7</w:t>
      </w:r>
      <w:r>
        <w:rPr>
          <w:rFonts w:hint="eastAsia" w:cs="仿宋_GB2312" w:asciiTheme="minorEastAsia" w:hAnsiTheme="minorEastAsia"/>
          <w:color w:val="000000" w:themeColor="text1"/>
          <w:sz w:val="28"/>
          <w:szCs w:val="28"/>
          <w:highlight w:val="none"/>
        </w:rPr>
        <w:t>.1投标截止时间及开标时间：</w:t>
      </w:r>
      <w:r>
        <w:rPr>
          <w:rFonts w:hint="eastAsia" w:cs="仿宋_GB2312" w:asciiTheme="minorEastAsia" w:hAnsiTheme="minorEastAsia"/>
          <w:color w:val="000000" w:themeColor="text1"/>
          <w:sz w:val="28"/>
          <w:szCs w:val="28"/>
          <w:highlight w:val="none"/>
          <w:u w:val="single"/>
          <w:lang w:val="en-US" w:eastAsia="zh-CN"/>
        </w:rPr>
        <w:t>2025</w:t>
      </w:r>
      <w:r>
        <w:rPr>
          <w:rFonts w:hint="eastAsia" w:cs="仿宋_GB2312" w:asciiTheme="minorEastAsia" w:hAnsiTheme="minorEastAsia"/>
          <w:color w:val="000000" w:themeColor="text1"/>
          <w:sz w:val="28"/>
          <w:szCs w:val="28"/>
          <w:highlight w:val="none"/>
        </w:rPr>
        <w:t>年</w:t>
      </w:r>
      <w:r>
        <w:rPr>
          <w:rFonts w:hint="eastAsia" w:cs="仿宋_GB2312" w:asciiTheme="minorEastAsia" w:hAnsiTheme="minorEastAsia"/>
          <w:color w:val="000000" w:themeColor="text1"/>
          <w:sz w:val="28"/>
          <w:szCs w:val="28"/>
          <w:highlight w:val="none"/>
          <w:u w:val="single"/>
          <w:lang w:val="en-US" w:eastAsia="zh-CN"/>
        </w:rPr>
        <w:t xml:space="preserve"> 1</w:t>
      </w:r>
      <w:r>
        <w:rPr>
          <w:rFonts w:hint="eastAsia" w:cs="仿宋_GB2312" w:asciiTheme="minorEastAsia" w:hAnsiTheme="minorEastAsia"/>
          <w:color w:val="000000" w:themeColor="text1"/>
          <w:sz w:val="28"/>
          <w:szCs w:val="28"/>
          <w:highlight w:val="none"/>
        </w:rPr>
        <w:t>月</w:t>
      </w:r>
      <w:r>
        <w:rPr>
          <w:rFonts w:hint="eastAsia" w:cs="仿宋_GB2312" w:asciiTheme="minorEastAsia" w:hAnsiTheme="minorEastAsia"/>
          <w:color w:val="000000" w:themeColor="text1"/>
          <w:sz w:val="28"/>
          <w:szCs w:val="28"/>
          <w:highlight w:val="none"/>
          <w:u w:val="single"/>
          <w:lang w:val="en-US" w:eastAsia="zh-CN"/>
        </w:rPr>
        <w:t xml:space="preserve"> 9 </w:t>
      </w:r>
      <w:r>
        <w:rPr>
          <w:rFonts w:hint="eastAsia" w:cs="仿宋_GB2312" w:asciiTheme="minorEastAsia" w:hAnsiTheme="minorEastAsia"/>
          <w:color w:val="000000" w:themeColor="text1"/>
          <w:sz w:val="28"/>
          <w:szCs w:val="28"/>
          <w:highlight w:val="none"/>
        </w:rPr>
        <w:t>日</w:t>
      </w:r>
      <w:r>
        <w:rPr>
          <w:rFonts w:hint="eastAsia" w:cs="仿宋_GB2312" w:asciiTheme="minorEastAsia" w:hAnsiTheme="minorEastAsia"/>
          <w:color w:val="000000" w:themeColor="text1"/>
          <w:sz w:val="28"/>
          <w:szCs w:val="28"/>
          <w:highlight w:val="none"/>
          <w:u w:val="single"/>
          <w:lang w:val="en-US" w:eastAsia="zh-CN"/>
        </w:rPr>
        <w:t xml:space="preserve"> 09 </w:t>
      </w:r>
      <w:r>
        <w:rPr>
          <w:rFonts w:hint="eastAsia" w:cs="仿宋_GB2312" w:asciiTheme="minorEastAsia" w:hAnsiTheme="minorEastAsia"/>
          <w:color w:val="000000" w:themeColor="text1"/>
          <w:sz w:val="28"/>
          <w:szCs w:val="28"/>
          <w:highlight w:val="none"/>
        </w:rPr>
        <w:t>时</w:t>
      </w:r>
      <w:r>
        <w:rPr>
          <w:rFonts w:hint="eastAsia" w:cs="仿宋_GB2312" w:asciiTheme="minorEastAsia" w:hAnsiTheme="minorEastAsia"/>
          <w:color w:val="000000" w:themeColor="text1"/>
          <w:sz w:val="28"/>
          <w:szCs w:val="28"/>
          <w:highlight w:val="none"/>
          <w:lang w:eastAsia="zh-CN"/>
        </w:rPr>
        <w:t>。</w:t>
      </w:r>
    </w:p>
    <w:p w14:paraId="21944525">
      <w:pPr>
        <w:shd w:val="clear" w:color="auto" w:fill="FFFFFF"/>
        <w:spacing w:line="360" w:lineRule="auto"/>
        <w:ind w:left="319" w:leftChars="133" w:firstLine="280" w:firstLineChars="100"/>
        <w:rPr>
          <w:rFonts w:hint="eastAsia" w:cs="仿宋_GB2312" w:asciiTheme="minorEastAsia" w:hAnsiTheme="minorEastAsia"/>
          <w:color w:val="000000" w:themeColor="text1"/>
          <w:sz w:val="28"/>
          <w:szCs w:val="28"/>
          <w:highlight w:val="none"/>
          <w:lang w:eastAsia="zh-CN"/>
        </w:rPr>
      </w:pPr>
      <w:r>
        <w:rPr>
          <w:rFonts w:hint="eastAsia" w:cs="仿宋_GB2312" w:asciiTheme="minorEastAsia" w:hAnsiTheme="minorEastAsia"/>
          <w:color w:val="000000" w:themeColor="text1"/>
          <w:sz w:val="28"/>
          <w:szCs w:val="28"/>
          <w:highlight w:val="none"/>
          <w:lang w:val="en-US" w:eastAsia="zh-CN"/>
        </w:rPr>
        <w:t>7.2递交投标文件</w:t>
      </w:r>
      <w:r>
        <w:rPr>
          <w:rFonts w:hint="eastAsia" w:cs="仿宋_GB2312" w:asciiTheme="minorEastAsia" w:hAnsiTheme="minorEastAsia"/>
          <w:color w:val="000000" w:themeColor="text1"/>
          <w:sz w:val="28"/>
          <w:szCs w:val="28"/>
          <w:highlight w:val="none"/>
        </w:rPr>
        <w:t>地点：</w:t>
      </w:r>
      <w:r>
        <w:rPr>
          <w:rFonts w:hint="eastAsia" w:cs="仿宋_GB2312" w:asciiTheme="minorEastAsia" w:hAnsiTheme="minorEastAsia"/>
          <w:color w:val="000000" w:themeColor="text1"/>
          <w:sz w:val="28"/>
          <w:szCs w:val="28"/>
          <w:highlight w:val="none"/>
          <w:lang w:eastAsia="zh-CN"/>
        </w:rPr>
        <w:t>大连水泥集团有限公司</w:t>
      </w:r>
      <w:r>
        <w:rPr>
          <w:rFonts w:hint="eastAsia" w:cs="仿宋_GB2312" w:asciiTheme="minorEastAsia" w:hAnsiTheme="minorEastAsia"/>
          <w:color w:val="000000" w:themeColor="text1"/>
          <w:sz w:val="28"/>
          <w:szCs w:val="28"/>
          <w:highlight w:val="none"/>
        </w:rPr>
        <w:t>综合楼二楼会议室</w:t>
      </w:r>
      <w:r>
        <w:rPr>
          <w:rFonts w:hint="eastAsia" w:cs="仿宋_GB2312" w:asciiTheme="minorEastAsia" w:hAnsiTheme="minorEastAsia"/>
          <w:color w:val="000000" w:themeColor="text1"/>
          <w:sz w:val="28"/>
          <w:szCs w:val="28"/>
          <w:highlight w:val="none"/>
          <w:lang w:eastAsia="zh-CN"/>
        </w:rPr>
        <w:t>。</w:t>
      </w:r>
    </w:p>
    <w:p w14:paraId="75556EB5">
      <w:pPr>
        <w:shd w:val="clear" w:color="auto" w:fill="FFFFFF"/>
        <w:spacing w:line="360" w:lineRule="auto"/>
        <w:ind w:left="319" w:leftChars="133" w:firstLine="280" w:firstLineChars="100"/>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lang w:val="en-US" w:eastAsia="zh-CN"/>
        </w:rPr>
        <w:t>7.3</w:t>
      </w:r>
      <w:r>
        <w:rPr>
          <w:rFonts w:hint="eastAsia" w:cs="仿宋_GB2312" w:asciiTheme="minorEastAsia" w:hAnsiTheme="minorEastAsia"/>
          <w:color w:val="000000" w:themeColor="text1"/>
          <w:sz w:val="28"/>
          <w:szCs w:val="28"/>
        </w:rPr>
        <w:t>开标方式：现场公开开标。</w:t>
      </w:r>
    </w:p>
    <w:p w14:paraId="172A6AD3">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7.</w:t>
      </w:r>
      <w:r>
        <w:rPr>
          <w:rFonts w:hint="eastAsia" w:cs="仿宋_GB2312" w:asciiTheme="minorEastAsia" w:hAnsiTheme="minorEastAsia"/>
          <w:color w:val="000000" w:themeColor="text1"/>
          <w:sz w:val="28"/>
          <w:szCs w:val="28"/>
          <w:lang w:val="en-US" w:eastAsia="zh-CN"/>
        </w:rPr>
        <w:t>4投标文件应按招标文件规定时间、地点递交，</w:t>
      </w:r>
      <w:r>
        <w:rPr>
          <w:rFonts w:hint="eastAsia" w:cs="仿宋_GB2312" w:asciiTheme="minorEastAsia" w:hAnsiTheme="minorEastAsia"/>
          <w:color w:val="000000" w:themeColor="text1"/>
          <w:sz w:val="28"/>
          <w:szCs w:val="28"/>
        </w:rPr>
        <w:t>逾期送达的或者未送达指定地点的投标文件，招标人不予受理。</w:t>
      </w:r>
    </w:p>
    <w:p w14:paraId="47E993E9">
      <w:pPr>
        <w:widowControl/>
        <w:spacing w:before="75" w:after="75" w:line="360" w:lineRule="auto"/>
        <w:jc w:val="left"/>
        <w:rPr>
          <w:rFonts w:cs="仿宋_GB2312" w:asciiTheme="minorEastAsia" w:hAnsiTheme="minorEastAsia"/>
          <w:b/>
          <w:color w:val="000000" w:themeColor="text1"/>
          <w:sz w:val="28"/>
          <w:szCs w:val="28"/>
        </w:rPr>
      </w:pPr>
      <w:r>
        <w:rPr>
          <w:rFonts w:hint="eastAsia" w:cs="仿宋_GB2312" w:asciiTheme="minorEastAsia" w:hAnsiTheme="minorEastAsia"/>
          <w:b/>
          <w:color w:val="000000" w:themeColor="text1"/>
          <w:sz w:val="28"/>
          <w:szCs w:val="28"/>
        </w:rPr>
        <w:t>8．发布公告的媒介</w:t>
      </w:r>
    </w:p>
    <w:p w14:paraId="412ABEDA">
      <w:pPr>
        <w:widowControl/>
        <w:spacing w:before="75" w:after="75" w:line="360" w:lineRule="auto"/>
        <w:ind w:firstLine="560" w:firstLineChars="200"/>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本</w:t>
      </w:r>
      <w:r>
        <w:rPr>
          <w:rFonts w:hint="eastAsia" w:cs="仿宋_GB2312" w:asciiTheme="minorEastAsia" w:hAnsiTheme="minorEastAsia"/>
          <w:color w:val="000000" w:themeColor="text1"/>
          <w:sz w:val="28"/>
          <w:szCs w:val="28"/>
          <w:lang w:val="en-US" w:eastAsia="zh-CN"/>
        </w:rPr>
        <w:t>次招标</w:t>
      </w:r>
      <w:r>
        <w:rPr>
          <w:rFonts w:hint="eastAsia" w:cs="仿宋_GB2312" w:asciiTheme="minorEastAsia" w:hAnsiTheme="minorEastAsia"/>
          <w:color w:val="000000" w:themeColor="text1"/>
          <w:sz w:val="28"/>
          <w:szCs w:val="28"/>
        </w:rPr>
        <w:t>公告</w:t>
      </w:r>
      <w:r>
        <w:rPr>
          <w:rFonts w:hint="eastAsia" w:cs="仿宋_GB2312" w:asciiTheme="minorEastAsia" w:hAnsiTheme="minorEastAsia"/>
          <w:color w:val="000000" w:themeColor="text1"/>
          <w:sz w:val="28"/>
          <w:szCs w:val="28"/>
          <w:lang w:eastAsia="zh-CN"/>
        </w:rPr>
        <w:t>在大连水泥集团有限公司</w:t>
      </w:r>
      <w:r>
        <w:rPr>
          <w:rFonts w:hint="eastAsia" w:cs="仿宋_GB2312" w:asciiTheme="minorEastAsia" w:hAnsiTheme="minorEastAsia"/>
          <w:color w:val="000000" w:themeColor="text1"/>
          <w:sz w:val="28"/>
          <w:szCs w:val="28"/>
        </w:rPr>
        <w:t>网站发布（</w:t>
      </w:r>
      <w:r>
        <w:rPr>
          <w:rFonts w:cs="仿宋_GB2312" w:asciiTheme="minorEastAsia" w:hAnsiTheme="minorEastAsia"/>
          <w:color w:val="000000" w:themeColor="text1"/>
          <w:sz w:val="28"/>
          <w:szCs w:val="28"/>
        </w:rPr>
        <w:t>http://www.dsjt.com.cn/</w:t>
      </w:r>
      <w:r>
        <w:rPr>
          <w:rFonts w:hint="eastAsia" w:cs="仿宋_GB2312" w:asciiTheme="minorEastAsia" w:hAnsiTheme="minorEastAsia"/>
          <w:color w:val="000000" w:themeColor="text1"/>
          <w:sz w:val="28"/>
          <w:szCs w:val="28"/>
        </w:rPr>
        <w:t>）。</w:t>
      </w:r>
    </w:p>
    <w:p w14:paraId="0443A1C2">
      <w:pPr>
        <w:widowControl/>
        <w:spacing w:before="75" w:after="75" w:line="360" w:lineRule="auto"/>
        <w:jc w:val="left"/>
        <w:rPr>
          <w:rFonts w:cs="仿宋_GB2312" w:asciiTheme="minorEastAsia" w:hAnsiTheme="minorEastAsia"/>
          <w:b/>
          <w:color w:val="000000" w:themeColor="text1"/>
          <w:sz w:val="28"/>
          <w:szCs w:val="28"/>
        </w:rPr>
      </w:pPr>
      <w:r>
        <w:rPr>
          <w:rFonts w:hint="eastAsia" w:cs="仿宋_GB2312" w:asciiTheme="minorEastAsia" w:hAnsiTheme="minorEastAsia"/>
          <w:b/>
          <w:color w:val="000000" w:themeColor="text1"/>
          <w:sz w:val="28"/>
          <w:szCs w:val="28"/>
        </w:rPr>
        <w:t>9．联系方式</w:t>
      </w:r>
    </w:p>
    <w:p w14:paraId="07F972AB">
      <w:pPr>
        <w:widowControl/>
        <w:spacing w:before="75" w:after="75" w:line="360" w:lineRule="auto"/>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招标人：大连水泥集团有限公司</w:t>
      </w:r>
    </w:p>
    <w:p w14:paraId="3A952F01">
      <w:pPr>
        <w:widowControl/>
        <w:spacing w:before="75" w:after="75" w:line="360" w:lineRule="auto"/>
        <w:jc w:val="left"/>
        <w:rPr>
          <w:rFonts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地  址：</w:t>
      </w:r>
      <w:r>
        <w:rPr>
          <w:rFonts w:hint="eastAsia" w:asciiTheme="minorEastAsia" w:hAnsiTheme="minorEastAsia"/>
          <w:color w:val="000000" w:themeColor="text1"/>
          <w:sz w:val="28"/>
          <w:szCs w:val="28"/>
        </w:rPr>
        <w:t>辽宁省大连市金州区七顶山街道金七路</w:t>
      </w:r>
      <w:r>
        <w:rPr>
          <w:rFonts w:hint="eastAsia" w:asciiTheme="minorEastAsia" w:hAnsiTheme="minorEastAsia"/>
          <w:color w:val="000000" w:themeColor="text1"/>
          <w:sz w:val="28"/>
          <w:szCs w:val="28"/>
          <w:lang w:val="en-US" w:eastAsia="zh-CN"/>
        </w:rPr>
        <w:t>1</w:t>
      </w:r>
      <w:r>
        <w:rPr>
          <w:rFonts w:hint="eastAsia" w:asciiTheme="minorEastAsia" w:hAnsiTheme="minorEastAsia"/>
          <w:color w:val="000000" w:themeColor="text1"/>
          <w:sz w:val="28"/>
          <w:szCs w:val="28"/>
        </w:rPr>
        <w:t>号</w:t>
      </w:r>
    </w:p>
    <w:p w14:paraId="10C763E0">
      <w:pPr>
        <w:widowControl/>
        <w:spacing w:before="75" w:after="75" w:line="360" w:lineRule="auto"/>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联系人：孙蕊</w:t>
      </w:r>
    </w:p>
    <w:p w14:paraId="7B959121">
      <w:pPr>
        <w:widowControl/>
        <w:spacing w:before="75" w:after="75" w:line="360" w:lineRule="auto"/>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联系电话：0411-87881821/18840990662</w:t>
      </w:r>
    </w:p>
    <w:p w14:paraId="58D670A8">
      <w:pPr>
        <w:widowControl/>
        <w:spacing w:before="75" w:after="75" w:line="360" w:lineRule="auto"/>
        <w:jc w:val="left"/>
        <w:rPr>
          <w:rFonts w:cs="仿宋_GB2312" w:asciiTheme="minorEastAsia" w:hAnsiTheme="minorEastAsia"/>
          <w:color w:val="000000" w:themeColor="text1"/>
          <w:sz w:val="28"/>
          <w:szCs w:val="28"/>
        </w:rPr>
      </w:pPr>
      <w:r>
        <w:rPr>
          <w:rFonts w:hint="eastAsia" w:cs="仿宋_GB2312" w:asciiTheme="minorEastAsia" w:hAnsiTheme="minorEastAsia"/>
          <w:color w:val="000000" w:themeColor="text1"/>
          <w:sz w:val="28"/>
          <w:szCs w:val="28"/>
        </w:rPr>
        <w:t>传    真：0411-87880279</w:t>
      </w:r>
    </w:p>
    <w:p w14:paraId="790E3A13">
      <w:pPr>
        <w:widowControl/>
        <w:spacing w:before="75" w:after="75" w:line="360" w:lineRule="auto"/>
        <w:jc w:val="left"/>
        <w:rPr>
          <w:rFonts w:hint="eastAsia" w:cs="仿宋_GB2312" w:asciiTheme="minorEastAsia" w:hAnsiTheme="minorEastAsia"/>
          <w:color w:val="000000" w:themeColor="text1"/>
          <w:sz w:val="28"/>
          <w:szCs w:val="28"/>
        </w:rPr>
        <w:sectPr>
          <w:footerReference r:id="rId5" w:type="default"/>
          <w:pgSz w:w="11906" w:h="16838"/>
          <w:pgMar w:top="1134" w:right="1134" w:bottom="1134" w:left="1134" w:header="851" w:footer="992" w:gutter="0"/>
          <w:pgNumType w:start="1"/>
          <w:cols w:space="425" w:num="1"/>
          <w:rtlGutter w:val="0"/>
          <w:docGrid w:type="lines" w:linePitch="312" w:charSpace="0"/>
        </w:sectPr>
      </w:pPr>
      <w:r>
        <w:rPr>
          <w:rFonts w:hint="eastAsia" w:cs="仿宋_GB2312" w:asciiTheme="minorEastAsia" w:hAnsiTheme="minorEastAsia"/>
          <w:color w:val="000000" w:themeColor="text1"/>
          <w:sz w:val="28"/>
          <w:szCs w:val="28"/>
        </w:rPr>
        <w:t>电子邮箱：sunrui_1013@qq.com</w:t>
      </w:r>
    </w:p>
    <w:p w14:paraId="7168B76B">
      <w:pPr>
        <w:jc w:val="left"/>
        <w:rPr>
          <w:rFonts w:asciiTheme="minorEastAsia" w:hAnsiTheme="minorEastAsia" w:eastAsiaTheme="minorEastAsia"/>
          <w:color w:val="000000" w:themeColor="text1"/>
          <w:sz w:val="30"/>
          <w:szCs w:val="30"/>
        </w:rPr>
      </w:pPr>
      <w:r>
        <w:rPr>
          <w:rFonts w:hint="eastAsia" w:asciiTheme="minorEastAsia" w:hAnsiTheme="minorEastAsia" w:eastAsiaTheme="minorEastAsia"/>
          <w:color w:val="000000" w:themeColor="text1"/>
          <w:sz w:val="30"/>
          <w:szCs w:val="30"/>
        </w:rPr>
        <w:t>附件：</w:t>
      </w:r>
    </w:p>
    <w:p w14:paraId="24E8C07B">
      <w:pPr>
        <w:jc w:val="center"/>
        <w:rPr>
          <w:rFonts w:asciiTheme="minorEastAsia" w:hAnsiTheme="minorEastAsia" w:eastAsiaTheme="minorEastAsia"/>
          <w:b/>
          <w:sz w:val="44"/>
          <w:szCs w:val="44"/>
        </w:rPr>
      </w:pPr>
      <w:r>
        <w:rPr>
          <w:rFonts w:asciiTheme="minorEastAsia" w:hAnsiTheme="minorEastAsia" w:eastAsiaTheme="minorEastAsia"/>
          <w:b/>
          <w:sz w:val="44"/>
          <w:szCs w:val="44"/>
        </w:rPr>
        <w:t>投标确认函</w:t>
      </w:r>
    </w:p>
    <w:p w14:paraId="5EE7F923">
      <w:pPr>
        <w:jc w:val="left"/>
        <w:rPr>
          <w:rFonts w:asciiTheme="minorEastAsia" w:hAnsiTheme="minorEastAsia" w:eastAsiaTheme="minorEastAsia"/>
          <w:sz w:val="28"/>
          <w:szCs w:val="28"/>
        </w:rPr>
      </w:pPr>
    </w:p>
    <w:p w14:paraId="7D670156">
      <w:pPr>
        <w:jc w:val="left"/>
        <w:rPr>
          <w:rFonts w:hint="eastAsia" w:asciiTheme="minorEastAsia" w:hAnsiTheme="minorEastAsia" w:eastAsiaTheme="minorEastAsia"/>
          <w:sz w:val="28"/>
          <w:szCs w:val="28"/>
          <w:lang w:eastAsia="zh-CN"/>
        </w:rPr>
      </w:pPr>
      <w:r>
        <w:rPr>
          <w:rFonts w:asciiTheme="minorEastAsia" w:hAnsiTheme="minorEastAsia" w:eastAsiaTheme="minorEastAsia"/>
          <w:sz w:val="28"/>
          <w:szCs w:val="28"/>
        </w:rPr>
        <w:t>致：</w:t>
      </w:r>
      <w:r>
        <w:rPr>
          <w:rFonts w:hint="eastAsia" w:asciiTheme="minorEastAsia" w:hAnsiTheme="minorEastAsia" w:eastAsiaTheme="minorEastAsia"/>
          <w:sz w:val="28"/>
          <w:szCs w:val="28"/>
          <w:lang w:eastAsia="zh-CN"/>
        </w:rPr>
        <w:t>大连水泥集团有限公司</w:t>
      </w:r>
    </w:p>
    <w:p w14:paraId="0E9521D9">
      <w:pPr>
        <w:shd w:val="clear" w:color="auto" w:fill="FFFFFF"/>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贵方</w:t>
      </w:r>
      <w:r>
        <w:rPr>
          <w:rFonts w:hint="eastAsia" w:asciiTheme="minorEastAsia" w:hAnsiTheme="minorEastAsia" w:eastAsiaTheme="minorEastAsia"/>
          <w:sz w:val="28"/>
          <w:szCs w:val="28"/>
        </w:rPr>
        <w:t>在大连水泥集团有限公司网站发布</w:t>
      </w:r>
      <w:r>
        <w:rPr>
          <w:rFonts w:asciiTheme="minorEastAsia" w:hAnsiTheme="minorEastAsia" w:eastAsiaTheme="minorEastAsia"/>
          <w:sz w:val="28"/>
          <w:szCs w:val="28"/>
        </w:rPr>
        <w:t>的</w:t>
      </w:r>
      <w:r>
        <w:rPr>
          <w:rFonts w:hint="eastAsia" w:asciiTheme="minorEastAsia" w:hAnsiTheme="minorEastAsia" w:eastAsiaTheme="minorEastAsia"/>
          <w:sz w:val="28"/>
          <w:szCs w:val="28"/>
          <w:lang w:eastAsia="zh-CN"/>
        </w:rPr>
        <w:t>大连水泥集团有限公司2025年</w:t>
      </w:r>
      <w:r>
        <w:rPr>
          <w:rFonts w:hint="eastAsia" w:asciiTheme="minorEastAsia" w:hAnsiTheme="minorEastAsia" w:eastAsiaTheme="minorEastAsia"/>
          <w:sz w:val="28"/>
          <w:szCs w:val="28"/>
        </w:rPr>
        <w:t>火车站油井水泥运、装项目</w:t>
      </w:r>
      <w:r>
        <w:rPr>
          <w:rFonts w:hint="eastAsia" w:asciiTheme="minorEastAsia" w:hAnsiTheme="minorEastAsia" w:eastAsiaTheme="minorEastAsia"/>
          <w:sz w:val="28"/>
          <w:szCs w:val="28"/>
          <w:lang w:eastAsia="zh-CN"/>
        </w:rPr>
        <w:t>（</w:t>
      </w:r>
      <w:r>
        <w:rPr>
          <w:rFonts w:hint="eastAsia" w:cs="仿宋_GB2312" w:asciiTheme="minorEastAsia" w:hAnsiTheme="minorEastAsia" w:eastAsiaTheme="minorEastAsia"/>
          <w:color w:val="000000" w:themeColor="text1"/>
          <w:sz w:val="28"/>
          <w:szCs w:val="28"/>
          <w:lang w:val="en-US" w:eastAsia="zh-CN"/>
        </w:rPr>
        <w:t>二次</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招标公告</w:t>
      </w:r>
      <w:r>
        <w:rPr>
          <w:rFonts w:asciiTheme="minorEastAsia" w:hAnsiTheme="minorEastAsia" w:eastAsiaTheme="minorEastAsia"/>
          <w:sz w:val="28"/>
          <w:szCs w:val="28"/>
        </w:rPr>
        <w:t>已收悉。</w:t>
      </w:r>
    </w:p>
    <w:p w14:paraId="08A3D8B5">
      <w:pPr>
        <w:jc w:val="lef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现函复确认如下事项：</w:t>
      </w:r>
    </w:p>
    <w:p w14:paraId="35745292">
      <w:pPr>
        <w:keepNext w:val="0"/>
        <w:keepLines w:val="0"/>
        <w:widowControl/>
        <w:suppressLineNumbers w:val="0"/>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我们决定响应贵方的邀请，参加</w:t>
      </w:r>
      <w:r>
        <w:rPr>
          <w:rFonts w:hint="eastAsia" w:asciiTheme="minorEastAsia" w:hAnsiTheme="minorEastAsia" w:eastAsiaTheme="minorEastAsia"/>
          <w:sz w:val="28"/>
          <w:szCs w:val="28"/>
          <w:lang w:eastAsia="zh-CN"/>
        </w:rPr>
        <w:t>大连水泥集团有限公司</w:t>
      </w:r>
      <w:r>
        <w:rPr>
          <w:rFonts w:hint="eastAsia" w:ascii="宋体" w:hAnsi="宋体" w:eastAsia="宋体" w:cs="宋体"/>
          <w:color w:val="000000"/>
          <w:kern w:val="0"/>
          <w:sz w:val="28"/>
          <w:szCs w:val="28"/>
          <w:lang w:val="en-US" w:eastAsia="zh-CN" w:bidi="ar"/>
        </w:rPr>
        <w:t>2025 年</w:t>
      </w:r>
      <w:r>
        <w:rPr>
          <w:rFonts w:hint="eastAsia" w:ascii="宋体" w:hAnsi="宋体" w:cs="宋体"/>
          <w:color w:val="000000"/>
          <w:kern w:val="0"/>
          <w:sz w:val="28"/>
          <w:szCs w:val="28"/>
          <w:lang w:val="en-US" w:eastAsia="zh-CN" w:bidi="ar"/>
        </w:rPr>
        <w:t>火车站</w:t>
      </w:r>
      <w:r>
        <w:rPr>
          <w:rFonts w:hint="eastAsia" w:ascii="宋体" w:hAnsi="宋体" w:eastAsia="宋体" w:cs="宋体"/>
          <w:color w:val="000000"/>
          <w:kern w:val="0"/>
          <w:sz w:val="28"/>
          <w:szCs w:val="28"/>
          <w:lang w:val="en-US" w:eastAsia="zh-CN" w:bidi="ar"/>
        </w:rPr>
        <w:t>油井水泥</w:t>
      </w:r>
      <w:r>
        <w:rPr>
          <w:rFonts w:hint="eastAsia" w:ascii="宋体" w:hAnsi="宋体" w:cs="宋体"/>
          <w:color w:val="000000"/>
          <w:kern w:val="0"/>
          <w:sz w:val="28"/>
          <w:szCs w:val="28"/>
          <w:lang w:val="en-US" w:eastAsia="zh-CN" w:bidi="ar"/>
        </w:rPr>
        <w:t>装、</w:t>
      </w:r>
      <w:r>
        <w:rPr>
          <w:rFonts w:hint="eastAsia" w:ascii="宋体" w:hAnsi="宋体" w:eastAsia="宋体" w:cs="宋体"/>
          <w:color w:val="000000"/>
          <w:kern w:val="0"/>
          <w:sz w:val="28"/>
          <w:szCs w:val="28"/>
          <w:lang w:val="en-US" w:eastAsia="zh-CN" w:bidi="ar"/>
        </w:rPr>
        <w:t>运项目</w:t>
      </w:r>
      <w:r>
        <w:rPr>
          <w:rFonts w:hint="eastAsia" w:asciiTheme="minorEastAsia" w:hAnsiTheme="minorEastAsia" w:eastAsiaTheme="minorEastAsia"/>
          <w:sz w:val="28"/>
          <w:szCs w:val="28"/>
          <w:lang w:eastAsia="zh-CN"/>
        </w:rPr>
        <w:t>（</w:t>
      </w:r>
      <w:r>
        <w:rPr>
          <w:rFonts w:hint="eastAsia" w:cs="仿宋_GB2312" w:asciiTheme="minorEastAsia" w:hAnsiTheme="minorEastAsia" w:eastAsiaTheme="minorEastAsia"/>
          <w:color w:val="000000" w:themeColor="text1"/>
          <w:sz w:val="28"/>
          <w:szCs w:val="28"/>
          <w:lang w:val="en-US" w:eastAsia="zh-CN"/>
        </w:rPr>
        <w:t>二次</w:t>
      </w:r>
      <w:r>
        <w:rPr>
          <w:rFonts w:hint="eastAsia" w:asciiTheme="minorEastAsia" w:hAnsiTheme="minorEastAsia" w:eastAsiaTheme="minorEastAsia"/>
          <w:sz w:val="28"/>
          <w:szCs w:val="28"/>
          <w:lang w:eastAsia="zh-CN"/>
        </w:rPr>
        <w:t>）</w:t>
      </w:r>
      <w:r>
        <w:rPr>
          <w:rFonts w:asciiTheme="minorEastAsia" w:hAnsiTheme="minorEastAsia" w:eastAsiaTheme="minorEastAsia"/>
          <w:sz w:val="28"/>
          <w:szCs w:val="28"/>
        </w:rPr>
        <w:t>。我们将按</w:t>
      </w:r>
      <w:r>
        <w:rPr>
          <w:rFonts w:hint="eastAsia" w:asciiTheme="minorEastAsia" w:hAnsiTheme="minorEastAsia" w:eastAsiaTheme="minorEastAsia"/>
          <w:sz w:val="28"/>
          <w:szCs w:val="28"/>
        </w:rPr>
        <w:t>招</w:t>
      </w:r>
      <w:r>
        <w:rPr>
          <w:rFonts w:asciiTheme="minorEastAsia" w:hAnsiTheme="minorEastAsia" w:eastAsiaTheme="minorEastAsia"/>
          <w:sz w:val="28"/>
          <w:szCs w:val="28"/>
        </w:rPr>
        <w:t>标邀请书规定的时间和要求前往贵方递交投标文件。</w:t>
      </w:r>
    </w:p>
    <w:p w14:paraId="4D28E68F">
      <w:pPr>
        <w:jc w:val="left"/>
        <w:rPr>
          <w:rFonts w:asciiTheme="minorEastAsia" w:hAnsiTheme="minorEastAsia" w:eastAsiaTheme="minorEastAsia"/>
          <w:sz w:val="28"/>
          <w:szCs w:val="28"/>
        </w:rPr>
      </w:pPr>
      <w:r>
        <w:rPr>
          <w:rFonts w:asciiTheme="minorEastAsia" w:hAnsiTheme="minorEastAsia" w:eastAsiaTheme="minorEastAsia"/>
          <w:sz w:val="28"/>
          <w:szCs w:val="28"/>
        </w:rPr>
        <w:t>（注：请被邀请者在上述“</w:t>
      </w:r>
      <w:r>
        <w:rPr>
          <w:rFonts w:hint="eastAsia" w:asciiTheme="minorEastAsia" w:hAnsiTheme="minorEastAsia" w:eastAsiaTheme="minorEastAsia"/>
          <w:sz w:val="28"/>
          <w:szCs w:val="28"/>
        </w:rPr>
        <w:t>□</w:t>
      </w:r>
      <w:r>
        <w:rPr>
          <w:rFonts w:asciiTheme="minorEastAsia" w:hAnsiTheme="minorEastAsia" w:eastAsiaTheme="minorEastAsia"/>
          <w:sz w:val="28"/>
          <w:szCs w:val="28"/>
        </w:rPr>
        <w:t>”内打“√”）</w:t>
      </w:r>
    </w:p>
    <w:p w14:paraId="06083601">
      <w:pPr>
        <w:jc w:val="left"/>
        <w:rPr>
          <w:rFonts w:asciiTheme="minorEastAsia" w:hAnsiTheme="minorEastAsia" w:eastAsiaTheme="minorEastAsia"/>
          <w:sz w:val="28"/>
          <w:szCs w:val="28"/>
        </w:rPr>
      </w:pPr>
    </w:p>
    <w:p w14:paraId="0EC71D8A">
      <w:pPr>
        <w:jc w:val="left"/>
        <w:rPr>
          <w:rFonts w:asciiTheme="minorEastAsia" w:hAnsiTheme="minorEastAsia" w:eastAsiaTheme="minorEastAsia"/>
          <w:sz w:val="28"/>
          <w:szCs w:val="28"/>
        </w:rPr>
      </w:pPr>
      <w:r>
        <w:rPr>
          <w:rFonts w:asciiTheme="minorEastAsia" w:hAnsiTheme="minorEastAsia" w:eastAsiaTheme="minorEastAsia"/>
          <w:sz w:val="28"/>
          <w:szCs w:val="28"/>
        </w:rPr>
        <w:t>我</w:t>
      </w:r>
      <w:r>
        <w:rPr>
          <w:rFonts w:hint="eastAsia" w:asciiTheme="minorEastAsia" w:hAnsiTheme="minorEastAsia" w:eastAsiaTheme="minorEastAsia"/>
          <w:sz w:val="28"/>
          <w:szCs w:val="28"/>
        </w:rPr>
        <w:t>方</w:t>
      </w:r>
      <w:r>
        <w:rPr>
          <w:rFonts w:asciiTheme="minorEastAsia" w:hAnsiTheme="minorEastAsia" w:eastAsiaTheme="minorEastAsia"/>
          <w:sz w:val="28"/>
          <w:szCs w:val="28"/>
        </w:rPr>
        <w:t>参与本次投标的联系人为：</w:t>
      </w:r>
    </w:p>
    <w:p w14:paraId="29CF2AD5">
      <w:pPr>
        <w:jc w:val="left"/>
        <w:rPr>
          <w:rFonts w:asciiTheme="minorEastAsia" w:hAnsiTheme="minorEastAsia" w:eastAsiaTheme="minorEastAsia"/>
          <w:sz w:val="28"/>
          <w:szCs w:val="28"/>
        </w:rPr>
      </w:pPr>
      <w:r>
        <w:rPr>
          <w:rFonts w:asciiTheme="minorEastAsia" w:hAnsiTheme="minorEastAsia" w:eastAsiaTheme="minorEastAsia"/>
          <w:sz w:val="28"/>
          <w:szCs w:val="28"/>
        </w:rPr>
        <w:t>联系电话：</w:t>
      </w:r>
    </w:p>
    <w:p w14:paraId="63A7BBD5">
      <w:pPr>
        <w:jc w:val="left"/>
        <w:rPr>
          <w:rFonts w:asciiTheme="minorEastAsia" w:hAnsiTheme="minorEastAsia" w:eastAsiaTheme="minorEastAsia"/>
          <w:sz w:val="28"/>
          <w:szCs w:val="28"/>
        </w:rPr>
      </w:pPr>
      <w:r>
        <w:rPr>
          <w:rFonts w:asciiTheme="minorEastAsia" w:hAnsiTheme="minorEastAsia" w:eastAsiaTheme="minorEastAsia"/>
          <w:sz w:val="28"/>
          <w:szCs w:val="28"/>
        </w:rPr>
        <w:t>传真：</w:t>
      </w:r>
    </w:p>
    <w:p w14:paraId="7CAF0600">
      <w:pPr>
        <w:jc w:val="left"/>
        <w:rPr>
          <w:rFonts w:asciiTheme="minorEastAsia" w:hAnsiTheme="minorEastAsia" w:eastAsiaTheme="minorEastAsia"/>
          <w:sz w:val="28"/>
          <w:szCs w:val="28"/>
        </w:rPr>
      </w:pPr>
      <w:r>
        <w:rPr>
          <w:rFonts w:asciiTheme="minorEastAsia" w:hAnsiTheme="minorEastAsia" w:eastAsiaTheme="minorEastAsia"/>
          <w:sz w:val="28"/>
          <w:szCs w:val="28"/>
        </w:rPr>
        <w:t>E-mail：</w:t>
      </w:r>
    </w:p>
    <w:p w14:paraId="690EEA1E">
      <w:pPr>
        <w:jc w:val="left"/>
        <w:rPr>
          <w:rFonts w:asciiTheme="minorEastAsia" w:hAnsiTheme="minorEastAsia" w:eastAsiaTheme="minorEastAsia"/>
          <w:sz w:val="28"/>
          <w:szCs w:val="28"/>
        </w:rPr>
      </w:pPr>
    </w:p>
    <w:p w14:paraId="61A6703A">
      <w:pPr>
        <w:jc w:val="left"/>
        <w:rPr>
          <w:rFonts w:asciiTheme="minorEastAsia" w:hAnsiTheme="minorEastAsia" w:eastAsiaTheme="minorEastAsia"/>
          <w:sz w:val="28"/>
          <w:szCs w:val="28"/>
        </w:rPr>
      </w:pPr>
    </w:p>
    <w:p w14:paraId="1EE78FD1">
      <w:pPr>
        <w:jc w:val="left"/>
        <w:rPr>
          <w:rFonts w:asciiTheme="minorEastAsia" w:hAnsiTheme="minorEastAsia" w:eastAsiaTheme="minorEastAsia"/>
          <w:sz w:val="28"/>
          <w:szCs w:val="28"/>
        </w:rPr>
      </w:pPr>
      <w:r>
        <w:rPr>
          <w:rFonts w:asciiTheme="minorEastAsia" w:hAnsiTheme="minorEastAsia" w:eastAsiaTheme="minorEastAsia"/>
          <w:sz w:val="28"/>
          <w:szCs w:val="28"/>
        </w:rPr>
        <w:t>投标人名称：（盖章）</w:t>
      </w:r>
    </w:p>
    <w:p w14:paraId="5E49ED64">
      <w:pPr>
        <w:rPr>
          <w:rFonts w:asciiTheme="minorEastAsia" w:hAnsiTheme="minorEastAsia" w:eastAsiaTheme="minorEastAsia"/>
          <w:sz w:val="28"/>
          <w:szCs w:val="28"/>
        </w:rPr>
      </w:pPr>
    </w:p>
    <w:p w14:paraId="7CDFDA6E">
      <w:pPr>
        <w:rPr>
          <w:rFonts w:asciiTheme="minorEastAsia" w:hAnsiTheme="minorEastAsia" w:eastAsiaTheme="minorEastAsia"/>
          <w:sz w:val="28"/>
          <w:szCs w:val="28"/>
        </w:rPr>
      </w:pPr>
      <w:r>
        <w:rPr>
          <w:rFonts w:asciiTheme="minorEastAsia" w:hAnsiTheme="minorEastAsia" w:eastAsiaTheme="minorEastAsia"/>
          <w:sz w:val="28"/>
          <w:szCs w:val="28"/>
        </w:rPr>
        <w:t>法定代表人</w:t>
      </w:r>
      <w:r>
        <w:rPr>
          <w:rFonts w:hint="eastAsia" w:asciiTheme="minorEastAsia" w:hAnsiTheme="minorEastAsia" w:eastAsiaTheme="minorEastAsia"/>
          <w:sz w:val="28"/>
          <w:szCs w:val="28"/>
        </w:rPr>
        <w:t>或</w:t>
      </w:r>
      <w:r>
        <w:rPr>
          <w:rFonts w:asciiTheme="minorEastAsia" w:hAnsiTheme="minorEastAsia" w:eastAsiaTheme="minorEastAsia"/>
          <w:sz w:val="28"/>
          <w:szCs w:val="28"/>
        </w:rPr>
        <w:t>授权代理人：（签字）</w:t>
      </w:r>
    </w:p>
    <w:p w14:paraId="0970A100">
      <w:pPr>
        <w:rPr>
          <w:rFonts w:asciiTheme="minorEastAsia" w:hAnsiTheme="minorEastAsia" w:eastAsiaTheme="minorEastAsia"/>
          <w:sz w:val="28"/>
          <w:szCs w:val="28"/>
        </w:rPr>
      </w:pPr>
    </w:p>
    <w:p w14:paraId="19F3E2DB">
      <w:pPr>
        <w:rPr>
          <w:rFonts w:asciiTheme="minorEastAsia" w:hAnsiTheme="minorEastAsia" w:eastAsiaTheme="minorEastAsia"/>
          <w:color w:val="000000" w:themeColor="text1"/>
          <w:sz w:val="28"/>
          <w:szCs w:val="28"/>
        </w:rPr>
      </w:pPr>
      <w:r>
        <w:rPr>
          <w:rFonts w:hint="eastAsia" w:asciiTheme="minorEastAsia" w:hAnsiTheme="minorEastAsia" w:eastAsiaTheme="minorEastAsia"/>
          <w:sz w:val="28"/>
          <w:szCs w:val="28"/>
        </w:rPr>
        <w:t>日期：</w:t>
      </w:r>
      <w:r>
        <w:rPr>
          <w:rFonts w:hint="eastAsia" w:asciiTheme="minorEastAsia" w:hAnsiTheme="minorEastAsia" w:eastAsiaTheme="minorEastAsia"/>
          <w:sz w:val="28"/>
          <w:szCs w:val="28"/>
          <w:lang w:val="en-US" w:eastAsia="zh-CN"/>
        </w:rPr>
        <w:t xml:space="preserve">2024 </w:t>
      </w:r>
      <w:r>
        <w:rPr>
          <w:rFonts w:asciiTheme="minorEastAsia" w:hAnsiTheme="minorEastAsia" w:eastAsiaTheme="minorEastAsia"/>
          <w:sz w:val="28"/>
          <w:szCs w:val="28"/>
        </w:rPr>
        <w:t>年   月   日</w:t>
      </w:r>
    </w:p>
    <w:sectPr>
      <w:footerReference r:id="rId6" w:type="default"/>
      <w:pgSz w:w="11906" w:h="16838"/>
      <w:pgMar w:top="1134" w:right="1134" w:bottom="1134" w:left="113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B9DAB">
    <w:pPr>
      <w:pStyle w:val="3"/>
      <w:tabs>
        <w:tab w:val="center" w:pos="4879"/>
        <w:tab w:val="left" w:pos="5832"/>
      </w:tabs>
    </w:pPr>
    <w:r>
      <w:pict>
        <v:shape id="文本框 3" o:spid="_x0000_s4100"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z4vdRNAAAAACAQAADwAAAAAAAAABACAAAAAiAAAA&#10;ZHJzL2Rvd25yZXYueG1sUEsBAhQAFAAAAAgAh07iQKu01psPAgAADwQAAA4AAAAAAAAAAQAgAAAA&#10;HwEAAGRycy9lMm9Eb2MueG1sUEsFBgAAAAAGAAYAWQEAAKAFAAAAAA==&#10;">
          <v:path/>
          <v:fill on="f" focussize="0,0"/>
          <v:stroke on="f"/>
          <v:imagedata o:title=""/>
          <o:lock v:ext="edit" aspectratio="f"/>
          <v:textbox inset="0mm,0mm,0mm,0mm" style="mso-fit-shape-to-text:t;">
            <w:txbxContent>
              <w:p w14:paraId="7763F270">
                <w:pPr>
                  <w:pStyle w:val="3"/>
                </w:pPr>
                <w:r>
                  <w:fldChar w:fldCharType="begin"/>
                </w:r>
                <w:r>
                  <w:instrText xml:space="preserve"> PAGE  \* MERGEFORMAT </w:instrText>
                </w:r>
                <w:r>
                  <w:fldChar w:fldCharType="separate"/>
                </w:r>
                <w:r>
                  <w:t>1</w:t>
                </w:r>
                <w:r>
                  <w:fldChar w:fldCharType="end"/>
                </w:r>
              </w:p>
            </w:txbxContent>
          </v:textbox>
        </v:shape>
      </w:pict>
    </w:r>
    <w:r>
      <w:rPr>
        <w:rFonts w:hint="eastAsia"/>
      </w:rPr>
      <w:tab/>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C7001">
    <w:pPr>
      <w:pStyle w:val="3"/>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ABF053E">
                <w:pPr>
                  <w:pStyle w:val="3"/>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0"/>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